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7F40B" w14:textId="0BAE69AF" w:rsidR="00E31DA7" w:rsidRPr="002309D9" w:rsidRDefault="005B13F4" w:rsidP="00BC112E">
      <w:pPr>
        <w:tabs>
          <w:tab w:val="left" w:pos="4125"/>
        </w:tabs>
        <w:jc w:val="both"/>
        <w:rPr>
          <w:rFonts w:ascii="Arial" w:hAnsi="Arial" w:cs="Arial"/>
          <w:sz w:val="24"/>
          <w:szCs w:val="24"/>
        </w:rPr>
      </w:pPr>
      <w:r>
        <w:rPr>
          <w:noProof/>
          <w:lang w:val="es-US" w:eastAsia="es-US"/>
        </w:rPr>
        <mc:AlternateContent>
          <mc:Choice Requires="wps">
            <w:drawing>
              <wp:anchor distT="0" distB="0" distL="114300" distR="114300" simplePos="0" relativeHeight="251704320" behindDoc="0" locked="0" layoutInCell="1" allowOverlap="1" wp14:anchorId="2F16E805" wp14:editId="69D7E67E">
                <wp:simplePos x="0" y="0"/>
                <wp:positionH relativeFrom="column">
                  <wp:posOffset>-56515</wp:posOffset>
                </wp:positionH>
                <wp:positionV relativeFrom="paragraph">
                  <wp:posOffset>277495</wp:posOffset>
                </wp:positionV>
                <wp:extent cx="6162675" cy="322580"/>
                <wp:effectExtent l="10160" t="10795" r="8890" b="28575"/>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25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22A46EA" w14:textId="77777777" w:rsidR="00357DDB" w:rsidRPr="00E30A41" w:rsidRDefault="00357DDB" w:rsidP="001D3CCA">
                            <w:pPr>
                              <w:pStyle w:val="Prrafodelista"/>
                              <w:numPr>
                                <w:ilvl w:val="0"/>
                                <w:numId w:val="2"/>
                              </w:numPr>
                              <w:rPr>
                                <w:b/>
                              </w:rPr>
                            </w:pPr>
                            <w:r w:rsidRPr="00E30A41">
                              <w:rPr>
                                <w:b/>
                              </w:rPr>
                              <w:t>IDENTIFICACIÓN DE LA GUIA DE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6E805" id="Rectangle 69" o:spid="_x0000_s1026" style="position:absolute;left:0;text-align:left;margin-left:-4.45pt;margin-top:21.85pt;width:485.2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" strokecolor="#666" strokeweight="1pt">
                <v:fill color2="#999" focus="100%" type="gradient"/>
                <v:shadow on="t" color="#7f7f7f" opacity=".5" offset="1pt"/>
                <v:textbox>
                  <w:txbxContent>
                    <w:p w14:paraId="422A46EA" w14:textId="77777777" w:rsidR="00357DDB" w:rsidRPr="00E30A41" w:rsidRDefault="00357DDB" w:rsidP="001D3CCA">
                      <w:pPr>
                        <w:pStyle w:val="Prrafodelista"/>
                        <w:numPr>
                          <w:ilvl w:val="0"/>
                          <w:numId w:val="2"/>
                        </w:numPr>
                        <w:rPr>
                          <w:b/>
                        </w:rPr>
                      </w:pPr>
                      <w:r w:rsidRPr="00E30A41">
                        <w:rPr>
                          <w:b/>
                        </w:rPr>
                        <w:t>IDENTIFICACIÓN DE LA GUIA DE APRENDIZAJE</w:t>
                      </w:r>
                    </w:p>
                  </w:txbxContent>
                </v:textbox>
              </v:rect>
            </w:pict>
          </mc:Fallback>
        </mc:AlternateContent>
      </w:r>
      <w:r>
        <w:rPr>
          <w:noProof/>
          <w:lang w:val="es-US" w:eastAsia="es-US"/>
        </w:rPr>
        <mc:AlternateContent>
          <mc:Choice Requires="wps">
            <w:drawing>
              <wp:anchor distT="0" distB="0" distL="114300" distR="114300" simplePos="0" relativeHeight="251703296" behindDoc="0" locked="0" layoutInCell="1" allowOverlap="1" wp14:anchorId="1CCFE1E2" wp14:editId="0E3C6E8E">
                <wp:simplePos x="0" y="0"/>
                <wp:positionH relativeFrom="column">
                  <wp:posOffset>3435350</wp:posOffset>
                </wp:positionH>
                <wp:positionV relativeFrom="paragraph">
                  <wp:posOffset>-114935</wp:posOffset>
                </wp:positionV>
                <wp:extent cx="2524125" cy="320675"/>
                <wp:effectExtent l="6350" t="8890" r="12700" b="2286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206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9C61ECC" w14:textId="0EF943E5" w:rsidR="00357DDB" w:rsidRPr="00E30A41" w:rsidRDefault="00357DDB">
                            <w:pPr>
                              <w:rPr>
                                <w:b/>
                              </w:rPr>
                            </w:pPr>
                            <w:r>
                              <w:rPr>
                                <w:b/>
                              </w:rPr>
                              <w:t>G</w:t>
                            </w:r>
                            <w:r w:rsidR="00BC112E">
                              <w:rPr>
                                <w:b/>
                              </w:rPr>
                              <w:t>UÍA DE APRENDIZAJE Nº 1</w:t>
                            </w:r>
                            <w:r w:rsidR="00BC112E">
                              <w:rPr>
                                <w:b/>
                              </w:rPr>
                              <w:tab/>
                            </w:r>
                            <w:r>
                              <w:rPr>
                                <w:b/>
                              </w:rPr>
                              <w:t>Ética</w:t>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FE1E2" id="Rectangle 68" o:spid="_x0000_s1027" style="position:absolute;left:0;text-align:left;margin-left:270.5pt;margin-top:-9.05pt;width:198.75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" strokecolor="#666" strokeweight="1pt">
                <v:fill color2="#999" focus="100%" type="gradient"/>
                <v:shadow on="t" color="#7f7f7f" opacity=".5" offset="1pt"/>
                <v:textbox>
                  <w:txbxContent>
                    <w:p w14:paraId="79C61ECC" w14:textId="0EF943E5" w:rsidR="00357DDB" w:rsidRPr="00E30A41" w:rsidRDefault="00357DDB">
                      <w:pPr>
                        <w:rPr>
                          <w:b/>
                        </w:rPr>
                      </w:pPr>
                      <w:r>
                        <w:rPr>
                          <w:b/>
                        </w:rPr>
                        <w:t>G</w:t>
                      </w:r>
                      <w:r w:rsidR="00BC112E">
                        <w:rPr>
                          <w:b/>
                        </w:rPr>
                        <w:t>UÍA DE APRENDIZAJE Nº 1</w:t>
                      </w:r>
                      <w:r w:rsidR="00BC112E">
                        <w:rPr>
                          <w:b/>
                        </w:rPr>
                        <w:tab/>
                      </w:r>
                      <w:r>
                        <w:rPr>
                          <w:b/>
                        </w:rPr>
                        <w:t>Ética</w:t>
                      </w:r>
                      <w:r>
                        <w:rPr>
                          <w:b/>
                        </w:rPr>
                        <w:tab/>
                      </w:r>
                      <w:r>
                        <w:rPr>
                          <w:b/>
                        </w:rPr>
                        <w:tab/>
                      </w:r>
                    </w:p>
                  </w:txbxContent>
                </v:textbox>
              </v:rect>
            </w:pict>
          </mc:Fallback>
        </mc:AlternateContent>
      </w:r>
      <w:r w:rsidR="00BC112E">
        <w:rPr>
          <w:rFonts w:ascii="Arial" w:hAnsi="Arial" w:cs="Arial"/>
          <w:sz w:val="24"/>
          <w:szCs w:val="24"/>
        </w:rPr>
        <w:tab/>
      </w:r>
    </w:p>
    <w:p w14:paraId="383A2C01" w14:textId="77777777" w:rsidR="007F2A20" w:rsidRPr="002309D9" w:rsidRDefault="00E30A41" w:rsidP="00E30A41">
      <w:pPr>
        <w:tabs>
          <w:tab w:val="left" w:pos="4320"/>
          <w:tab w:val="left" w:pos="4485"/>
          <w:tab w:val="left" w:pos="5445"/>
        </w:tabs>
        <w:jc w:val="both"/>
        <w:rPr>
          <w:rFonts w:ascii="Arial" w:hAnsi="Arial" w:cs="Arial"/>
          <w:sz w:val="24"/>
          <w:szCs w:val="24"/>
        </w:rPr>
      </w:pPr>
      <w:r w:rsidRPr="002309D9">
        <w:rPr>
          <w:rFonts w:ascii="Arial" w:hAnsi="Arial" w:cs="Arial"/>
          <w:sz w:val="24"/>
          <w:szCs w:val="24"/>
        </w:rPr>
        <w:tab/>
      </w:r>
      <w:r w:rsidRPr="002309D9">
        <w:rPr>
          <w:rFonts w:ascii="Arial" w:hAnsi="Arial" w:cs="Arial"/>
          <w:sz w:val="24"/>
          <w:szCs w:val="24"/>
        </w:rPr>
        <w:tab/>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453"/>
        <w:gridCol w:w="1481"/>
        <w:gridCol w:w="1540"/>
        <w:gridCol w:w="1437"/>
      </w:tblGrid>
      <w:tr w:rsidR="002309D9" w:rsidRPr="002309D9" w14:paraId="74A238FA" w14:textId="77777777" w:rsidTr="00904617">
        <w:trPr>
          <w:jc w:val="center"/>
        </w:trPr>
        <w:tc>
          <w:tcPr>
            <w:tcW w:w="2852" w:type="dxa"/>
            <w:shd w:val="clear" w:color="auto" w:fill="auto"/>
          </w:tcPr>
          <w:p w14:paraId="2AB6EC52" w14:textId="77777777" w:rsidR="00430CB7" w:rsidRPr="001C7649" w:rsidRDefault="00430CB7" w:rsidP="0008787E">
            <w:pPr>
              <w:spacing w:after="0" w:line="240" w:lineRule="auto"/>
              <w:jc w:val="both"/>
              <w:rPr>
                <w:rFonts w:cs="Calibri"/>
                <w:bCs/>
                <w:lang w:val="es-CO"/>
              </w:rPr>
            </w:pPr>
            <w:r w:rsidRPr="001C7649">
              <w:rPr>
                <w:rFonts w:cs="Calibri"/>
                <w:bCs/>
                <w:lang w:val="es-CO"/>
              </w:rPr>
              <w:t>Programa de Formación:</w:t>
            </w:r>
          </w:p>
          <w:p w14:paraId="4694C3FB" w14:textId="77777777" w:rsidR="00430CB7" w:rsidRPr="001C7649" w:rsidRDefault="00430CB7" w:rsidP="0008787E">
            <w:pPr>
              <w:spacing w:after="0" w:line="240" w:lineRule="auto"/>
              <w:jc w:val="both"/>
              <w:rPr>
                <w:rFonts w:cs="Calibri"/>
                <w:lang w:val="es-CO"/>
              </w:rPr>
            </w:pPr>
          </w:p>
        </w:tc>
        <w:tc>
          <w:tcPr>
            <w:tcW w:w="2453" w:type="dxa"/>
            <w:shd w:val="clear" w:color="auto" w:fill="auto"/>
          </w:tcPr>
          <w:p w14:paraId="542F44E1" w14:textId="77777777" w:rsidR="00430CB7" w:rsidRPr="001C7649" w:rsidRDefault="005218BE" w:rsidP="0008787E">
            <w:pPr>
              <w:spacing w:after="0" w:line="240" w:lineRule="auto"/>
              <w:jc w:val="both"/>
              <w:rPr>
                <w:rFonts w:cs="Calibri"/>
                <w:lang w:val="es-CO"/>
              </w:rPr>
            </w:pPr>
            <w:r w:rsidRPr="001C7649">
              <w:rPr>
                <w:rFonts w:cs="Calibri"/>
                <w:lang w:val="es-CO"/>
              </w:rPr>
              <w:t>Técnico en Asistencia Administrativa</w:t>
            </w:r>
          </w:p>
        </w:tc>
        <w:tc>
          <w:tcPr>
            <w:tcW w:w="4458" w:type="dxa"/>
            <w:gridSpan w:val="3"/>
          </w:tcPr>
          <w:p w14:paraId="34725DA1" w14:textId="77777777" w:rsidR="005218BE" w:rsidRPr="001C7649" w:rsidRDefault="005218BE" w:rsidP="0008787E">
            <w:pPr>
              <w:spacing w:after="0" w:line="240" w:lineRule="auto"/>
              <w:jc w:val="both"/>
              <w:rPr>
                <w:rFonts w:cs="Calibri"/>
                <w:lang w:val="es-CO"/>
              </w:rPr>
            </w:pPr>
            <w:r w:rsidRPr="001C7649">
              <w:rPr>
                <w:rFonts w:cs="Calibri"/>
                <w:lang w:val="es-CO"/>
              </w:rPr>
              <w:t>Código:</w:t>
            </w:r>
            <w:r w:rsidR="00575E5B" w:rsidRPr="001C7649">
              <w:rPr>
                <w:rFonts w:cs="Calibri"/>
                <w:lang w:val="es-CO"/>
              </w:rPr>
              <w:t xml:space="preserve">  122121</w:t>
            </w:r>
          </w:p>
          <w:p w14:paraId="227EC6ED" w14:textId="77777777" w:rsidR="00430CB7" w:rsidRPr="001C7649" w:rsidRDefault="005218BE" w:rsidP="0008787E">
            <w:pPr>
              <w:spacing w:after="0" w:line="240" w:lineRule="auto"/>
              <w:jc w:val="both"/>
              <w:rPr>
                <w:rFonts w:cs="Calibri"/>
                <w:lang w:val="es-CO"/>
              </w:rPr>
            </w:pPr>
            <w:r w:rsidRPr="001C7649">
              <w:rPr>
                <w:rFonts w:cs="Calibri"/>
                <w:lang w:val="es-CO"/>
              </w:rPr>
              <w:t>Versión:</w:t>
            </w:r>
            <w:r w:rsidR="00575E5B" w:rsidRPr="001C7649">
              <w:rPr>
                <w:rFonts w:cs="Calibri"/>
                <w:lang w:val="es-CO"/>
              </w:rPr>
              <w:t xml:space="preserve"> </w:t>
            </w:r>
            <w:r w:rsidR="00E25BD9" w:rsidRPr="001C7649">
              <w:rPr>
                <w:rFonts w:cs="Calibri"/>
                <w:lang w:val="es-CO"/>
              </w:rPr>
              <w:t>2</w:t>
            </w:r>
          </w:p>
        </w:tc>
      </w:tr>
      <w:tr w:rsidR="002309D9" w:rsidRPr="002309D9" w14:paraId="0ABCB325" w14:textId="77777777" w:rsidTr="00904617">
        <w:trPr>
          <w:jc w:val="center"/>
        </w:trPr>
        <w:tc>
          <w:tcPr>
            <w:tcW w:w="2852" w:type="dxa"/>
            <w:shd w:val="clear" w:color="auto" w:fill="auto"/>
            <w:vAlign w:val="center"/>
          </w:tcPr>
          <w:p w14:paraId="0E70C895" w14:textId="77777777" w:rsidR="00430CB7" w:rsidRPr="001C7649" w:rsidRDefault="00430CB7" w:rsidP="0008787E">
            <w:pPr>
              <w:spacing w:after="0" w:line="240" w:lineRule="auto"/>
              <w:jc w:val="both"/>
              <w:rPr>
                <w:rFonts w:cs="Calibri"/>
              </w:rPr>
            </w:pPr>
            <w:r w:rsidRPr="001C7649">
              <w:rPr>
                <w:rFonts w:cs="Calibri"/>
              </w:rPr>
              <w:t>Nombre del Proyecto:</w:t>
            </w:r>
          </w:p>
          <w:p w14:paraId="17CBB60D" w14:textId="77777777" w:rsidR="00430CB7" w:rsidRPr="001C7649" w:rsidRDefault="00430CB7" w:rsidP="0008787E">
            <w:pPr>
              <w:spacing w:after="0" w:line="240" w:lineRule="auto"/>
              <w:jc w:val="both"/>
              <w:rPr>
                <w:rFonts w:cs="Calibri"/>
              </w:rPr>
            </w:pPr>
          </w:p>
        </w:tc>
        <w:tc>
          <w:tcPr>
            <w:tcW w:w="2453" w:type="dxa"/>
            <w:shd w:val="clear" w:color="auto" w:fill="auto"/>
            <w:vAlign w:val="center"/>
          </w:tcPr>
          <w:p w14:paraId="7D13D3DB" w14:textId="3139FC72" w:rsidR="00430CB7" w:rsidRPr="000831C8" w:rsidRDefault="00A27DAA" w:rsidP="0008787E">
            <w:pPr>
              <w:spacing w:after="0" w:line="240" w:lineRule="auto"/>
              <w:jc w:val="both"/>
              <w:rPr>
                <w:rFonts w:asciiTheme="minorHAnsi" w:hAnsiTheme="minorHAnsi" w:cstheme="minorHAnsi"/>
              </w:rPr>
            </w:pPr>
            <w:r w:rsidRPr="000831C8">
              <w:rPr>
                <w:rFonts w:asciiTheme="minorHAnsi" w:hAnsiTheme="minorHAnsi" w:cstheme="minorHAnsi"/>
                <w:lang w:eastAsia="es-ES"/>
              </w:rPr>
              <w:t>I</w:t>
            </w:r>
            <w:r w:rsidR="00B82804" w:rsidRPr="000831C8">
              <w:rPr>
                <w:rFonts w:asciiTheme="minorHAnsi" w:hAnsiTheme="minorHAnsi" w:cstheme="minorHAnsi"/>
                <w:lang w:val="es-US" w:eastAsia="es-ES"/>
              </w:rPr>
              <w:t>implementación</w:t>
            </w:r>
            <w:r w:rsidRPr="000831C8">
              <w:rPr>
                <w:rFonts w:asciiTheme="minorHAnsi" w:hAnsiTheme="minorHAnsi" w:cstheme="minorHAnsi"/>
                <w:lang w:val="es-US" w:eastAsia="es-ES"/>
              </w:rPr>
              <w:t xml:space="preserve"> de un sistema de gestión administrativa a una unidad de negocio</w:t>
            </w:r>
          </w:p>
        </w:tc>
        <w:tc>
          <w:tcPr>
            <w:tcW w:w="4458" w:type="dxa"/>
            <w:gridSpan w:val="3"/>
          </w:tcPr>
          <w:p w14:paraId="7CB36F2B" w14:textId="3D2C6666" w:rsidR="00430CB7" w:rsidRPr="001C7649" w:rsidRDefault="005218BE" w:rsidP="0008787E">
            <w:pPr>
              <w:spacing w:after="0" w:line="240" w:lineRule="auto"/>
              <w:jc w:val="both"/>
              <w:rPr>
                <w:rFonts w:cs="Calibri"/>
              </w:rPr>
            </w:pPr>
            <w:r w:rsidRPr="001C7649">
              <w:rPr>
                <w:rFonts w:cs="Calibri"/>
              </w:rPr>
              <w:t>Código:</w:t>
            </w:r>
            <w:r w:rsidR="00B82804">
              <w:rPr>
                <w:rFonts w:cs="Calibri"/>
              </w:rPr>
              <w:t xml:space="preserve">  748067</w:t>
            </w:r>
            <w:bookmarkStart w:id="0" w:name="_GoBack"/>
            <w:bookmarkEnd w:id="0"/>
          </w:p>
        </w:tc>
      </w:tr>
      <w:tr w:rsidR="002309D9" w:rsidRPr="002309D9" w14:paraId="077765C3" w14:textId="77777777" w:rsidTr="00904617">
        <w:trPr>
          <w:jc w:val="center"/>
        </w:trPr>
        <w:tc>
          <w:tcPr>
            <w:tcW w:w="5305" w:type="dxa"/>
            <w:gridSpan w:val="2"/>
            <w:shd w:val="clear" w:color="auto" w:fill="auto"/>
            <w:vAlign w:val="center"/>
          </w:tcPr>
          <w:p w14:paraId="043142ED" w14:textId="77777777" w:rsidR="00430CB7" w:rsidRPr="001C7649" w:rsidRDefault="00430CB7" w:rsidP="0008787E">
            <w:pPr>
              <w:spacing w:after="0" w:line="240" w:lineRule="auto"/>
              <w:jc w:val="both"/>
              <w:rPr>
                <w:rFonts w:cs="Calibri"/>
              </w:rPr>
            </w:pPr>
            <w:r w:rsidRPr="001C7649">
              <w:rPr>
                <w:rFonts w:cs="Calibri"/>
              </w:rPr>
              <w:t>Fase del proyecto:</w:t>
            </w:r>
          </w:p>
        </w:tc>
        <w:tc>
          <w:tcPr>
            <w:tcW w:w="4458" w:type="dxa"/>
            <w:gridSpan w:val="3"/>
          </w:tcPr>
          <w:p w14:paraId="70E11F37" w14:textId="77777777" w:rsidR="00430CB7" w:rsidRPr="001C7649" w:rsidRDefault="0008787E" w:rsidP="0008787E">
            <w:pPr>
              <w:spacing w:after="0" w:line="240" w:lineRule="auto"/>
              <w:jc w:val="both"/>
              <w:rPr>
                <w:rFonts w:cs="Calibri"/>
              </w:rPr>
            </w:pPr>
            <w:r w:rsidRPr="001C7649">
              <w:rPr>
                <w:rFonts w:cs="Calibri"/>
              </w:rPr>
              <w:t>Análisis</w:t>
            </w:r>
          </w:p>
        </w:tc>
      </w:tr>
      <w:tr w:rsidR="002309D9" w:rsidRPr="002309D9" w14:paraId="6C9FC71F" w14:textId="77777777" w:rsidTr="00904617">
        <w:trPr>
          <w:jc w:val="center"/>
        </w:trPr>
        <w:tc>
          <w:tcPr>
            <w:tcW w:w="2852" w:type="dxa"/>
            <w:vMerge w:val="restart"/>
            <w:shd w:val="clear" w:color="auto" w:fill="auto"/>
            <w:vAlign w:val="center"/>
          </w:tcPr>
          <w:p w14:paraId="0A87A928" w14:textId="77777777" w:rsidR="00AF5AE7" w:rsidRPr="001C7649" w:rsidRDefault="00AF5AE7" w:rsidP="0008787E">
            <w:pPr>
              <w:spacing w:after="0" w:line="240" w:lineRule="auto"/>
              <w:jc w:val="both"/>
              <w:rPr>
                <w:rFonts w:cs="Calibri"/>
                <w:bCs/>
                <w:lang w:val="es-CO"/>
              </w:rPr>
            </w:pPr>
            <w:r w:rsidRPr="001C7649">
              <w:rPr>
                <w:rFonts w:cs="Calibri"/>
                <w:bCs/>
                <w:lang w:val="es-CO"/>
              </w:rPr>
              <w:t>Actividad (es) del Proyecto:</w:t>
            </w:r>
          </w:p>
          <w:p w14:paraId="117129AB" w14:textId="77777777" w:rsidR="005218BE" w:rsidRPr="001C7649" w:rsidRDefault="005218BE" w:rsidP="0008787E">
            <w:pPr>
              <w:spacing w:after="0" w:line="240" w:lineRule="auto"/>
              <w:jc w:val="both"/>
              <w:rPr>
                <w:rFonts w:cs="Calibri"/>
                <w:bCs/>
                <w:lang w:val="es-CO"/>
              </w:rPr>
            </w:pPr>
          </w:p>
          <w:p w14:paraId="3D583932" w14:textId="77777777" w:rsidR="005218BE" w:rsidRPr="001C7649" w:rsidRDefault="00575E5B" w:rsidP="0008787E">
            <w:pPr>
              <w:spacing w:after="0" w:line="240" w:lineRule="auto"/>
              <w:jc w:val="both"/>
              <w:rPr>
                <w:rFonts w:cs="Calibri"/>
                <w:bCs/>
                <w:lang w:val="es-CO"/>
              </w:rPr>
            </w:pPr>
            <w:r w:rsidRPr="001C7649">
              <w:rPr>
                <w:rFonts w:cs="Calibri"/>
                <w:bCs/>
                <w:lang w:val="es-CO"/>
              </w:rPr>
              <w:t>Diagnosticar las debilidades en los procesos administrativos de las micro y pequeñas empresas</w:t>
            </w:r>
          </w:p>
          <w:p w14:paraId="7C971637" w14:textId="77777777" w:rsidR="00AF5AE7" w:rsidRPr="001C7649" w:rsidRDefault="00AF5AE7" w:rsidP="0008787E">
            <w:pPr>
              <w:spacing w:after="0" w:line="240" w:lineRule="auto"/>
              <w:jc w:val="both"/>
              <w:rPr>
                <w:rFonts w:cs="Calibri"/>
                <w:bCs/>
                <w:highlight w:val="yellow"/>
                <w:lang w:val="es-CO"/>
              </w:rPr>
            </w:pPr>
          </w:p>
        </w:tc>
        <w:tc>
          <w:tcPr>
            <w:tcW w:w="2453" w:type="dxa"/>
            <w:vMerge w:val="restart"/>
            <w:shd w:val="clear" w:color="auto" w:fill="auto"/>
          </w:tcPr>
          <w:p w14:paraId="4B3C4121" w14:textId="77777777" w:rsidR="00AF5AE7" w:rsidRPr="001C7649" w:rsidRDefault="00AF5AE7" w:rsidP="0008787E">
            <w:pPr>
              <w:spacing w:after="0" w:line="240" w:lineRule="auto"/>
              <w:rPr>
                <w:rFonts w:cs="Calibri"/>
                <w:bCs/>
                <w:lang w:val="es-CO"/>
              </w:rPr>
            </w:pPr>
            <w:r w:rsidRPr="001C7649">
              <w:rPr>
                <w:rFonts w:cs="Calibri"/>
                <w:bCs/>
                <w:lang w:val="es-CO"/>
              </w:rPr>
              <w:t>Actividad (es) de Aprendizaje:</w:t>
            </w:r>
          </w:p>
          <w:p w14:paraId="619B6049" w14:textId="77777777" w:rsidR="00575E5B" w:rsidRPr="001C7649" w:rsidRDefault="00575E5B" w:rsidP="0008787E">
            <w:pPr>
              <w:spacing w:after="0" w:line="240" w:lineRule="auto"/>
              <w:rPr>
                <w:rFonts w:cs="Calibri"/>
                <w:bCs/>
                <w:lang w:val="es-CO"/>
              </w:rPr>
            </w:pPr>
          </w:p>
          <w:p w14:paraId="20C9AD6F" w14:textId="77777777" w:rsidR="00575E5B" w:rsidRPr="001C7649" w:rsidRDefault="00C0671C" w:rsidP="00C0671C">
            <w:pPr>
              <w:spacing w:after="0" w:line="240" w:lineRule="auto"/>
              <w:jc w:val="both"/>
              <w:rPr>
                <w:rFonts w:cs="Calibri"/>
                <w:highlight w:val="yellow"/>
              </w:rPr>
            </w:pPr>
            <w:r w:rsidRPr="001C7649">
              <w:rPr>
                <w:rFonts w:eastAsia="Times New Roman" w:cs="Calibri"/>
                <w:color w:val="222222"/>
                <w:sz w:val="20"/>
                <w:szCs w:val="20"/>
                <w:lang w:eastAsia="es-CO"/>
              </w:rPr>
              <w:t>Aplicar los principios y valores que rigen la profesión según situaciones sociales y productivas en los contextos organizacionales</w:t>
            </w:r>
            <w:r w:rsidRPr="001C7649">
              <w:rPr>
                <w:rFonts w:eastAsia="Times New Roman" w:cs="Calibri"/>
                <w:color w:val="222222"/>
                <w:lang w:eastAsia="es-CO"/>
              </w:rPr>
              <w:t>.</w:t>
            </w:r>
          </w:p>
        </w:tc>
        <w:tc>
          <w:tcPr>
            <w:tcW w:w="1481" w:type="dxa"/>
            <w:vMerge w:val="restart"/>
          </w:tcPr>
          <w:p w14:paraId="740F37CA" w14:textId="77777777" w:rsidR="00AF5AE7" w:rsidRPr="001C7649" w:rsidRDefault="00AF5AE7" w:rsidP="0008787E">
            <w:pPr>
              <w:spacing w:after="0" w:line="240" w:lineRule="auto"/>
              <w:rPr>
                <w:rFonts w:cs="Arial"/>
              </w:rPr>
            </w:pPr>
            <w:r w:rsidRPr="001C7649">
              <w:rPr>
                <w:rFonts w:cs="Calibri"/>
                <w:bCs/>
                <w:lang w:val="es-CO"/>
              </w:rPr>
              <w:t xml:space="preserve">Ambiente de formación  </w:t>
            </w:r>
            <w:r w:rsidRPr="001C7649">
              <w:t xml:space="preserve"> E</w:t>
            </w:r>
            <w:r w:rsidRPr="001C7649">
              <w:rPr>
                <w:rFonts w:cs="Calibri"/>
                <w:bCs/>
                <w:lang w:val="es-CO"/>
              </w:rPr>
              <w:t>SCENARIO</w:t>
            </w:r>
            <w:r w:rsidR="001F1D92" w:rsidRPr="001C7649">
              <w:rPr>
                <w:rFonts w:cs="Arial"/>
              </w:rPr>
              <w:t xml:space="preserve">  </w:t>
            </w:r>
          </w:p>
          <w:p w14:paraId="06DC30A1" w14:textId="77777777" w:rsidR="00575E5B" w:rsidRPr="001C7649" w:rsidRDefault="00575E5B" w:rsidP="0008787E">
            <w:pPr>
              <w:spacing w:after="0" w:line="240" w:lineRule="auto"/>
              <w:rPr>
                <w:rFonts w:cs="Arial"/>
              </w:rPr>
            </w:pPr>
          </w:p>
          <w:p w14:paraId="484247DC" w14:textId="77777777" w:rsidR="005218BE" w:rsidRPr="001C7649" w:rsidRDefault="005218BE" w:rsidP="0008787E">
            <w:pPr>
              <w:spacing w:after="0" w:line="240" w:lineRule="auto"/>
              <w:rPr>
                <w:rFonts w:cs="Calibri"/>
                <w:bCs/>
                <w:highlight w:val="yellow"/>
                <w:lang w:val="es-CO"/>
              </w:rPr>
            </w:pPr>
            <w:r w:rsidRPr="001C7649">
              <w:rPr>
                <w:rFonts w:cs="Arial"/>
              </w:rPr>
              <w:t>Institución Educativa</w:t>
            </w:r>
          </w:p>
        </w:tc>
        <w:tc>
          <w:tcPr>
            <w:tcW w:w="2977" w:type="dxa"/>
            <w:gridSpan w:val="2"/>
          </w:tcPr>
          <w:p w14:paraId="31CBA5AE" w14:textId="77777777" w:rsidR="00AF5AE7" w:rsidRPr="001C7649" w:rsidRDefault="00AF5AE7" w:rsidP="0008787E">
            <w:pPr>
              <w:spacing w:after="0" w:line="240" w:lineRule="auto"/>
              <w:rPr>
                <w:rFonts w:cs="Calibri"/>
                <w:bCs/>
                <w:lang w:val="es-CO"/>
              </w:rPr>
            </w:pPr>
            <w:r w:rsidRPr="001C7649">
              <w:rPr>
                <w:rFonts w:cs="Calibri"/>
                <w:bCs/>
                <w:lang w:val="es-CO"/>
              </w:rPr>
              <w:t>MATERIALES DE FORMACIÓN</w:t>
            </w:r>
          </w:p>
        </w:tc>
      </w:tr>
      <w:tr w:rsidR="002309D9" w:rsidRPr="002309D9" w14:paraId="71563128" w14:textId="77777777" w:rsidTr="00904617">
        <w:trPr>
          <w:jc w:val="center"/>
        </w:trPr>
        <w:tc>
          <w:tcPr>
            <w:tcW w:w="2852" w:type="dxa"/>
            <w:vMerge/>
            <w:shd w:val="clear" w:color="auto" w:fill="auto"/>
            <w:vAlign w:val="center"/>
          </w:tcPr>
          <w:p w14:paraId="48A6D1F8" w14:textId="77777777" w:rsidR="00AF5AE7" w:rsidRPr="001C7649" w:rsidRDefault="00AF5AE7" w:rsidP="0008787E">
            <w:pPr>
              <w:spacing w:after="0" w:line="240" w:lineRule="auto"/>
              <w:jc w:val="both"/>
              <w:rPr>
                <w:rFonts w:cs="Calibri"/>
                <w:bCs/>
                <w:highlight w:val="yellow"/>
                <w:lang w:val="es-CO"/>
              </w:rPr>
            </w:pPr>
          </w:p>
        </w:tc>
        <w:tc>
          <w:tcPr>
            <w:tcW w:w="2453" w:type="dxa"/>
            <w:vMerge/>
            <w:shd w:val="clear" w:color="auto" w:fill="auto"/>
          </w:tcPr>
          <w:p w14:paraId="42D1EB8A" w14:textId="77777777" w:rsidR="00AF5AE7" w:rsidRPr="001C7649" w:rsidRDefault="00AF5AE7" w:rsidP="0008787E">
            <w:pPr>
              <w:spacing w:after="0" w:line="240" w:lineRule="auto"/>
              <w:rPr>
                <w:rFonts w:cs="Calibri"/>
                <w:bCs/>
                <w:highlight w:val="yellow"/>
                <w:lang w:val="es-CO"/>
              </w:rPr>
            </w:pPr>
          </w:p>
        </w:tc>
        <w:tc>
          <w:tcPr>
            <w:tcW w:w="1481" w:type="dxa"/>
            <w:vMerge/>
          </w:tcPr>
          <w:p w14:paraId="0A45DBD0" w14:textId="77777777" w:rsidR="00AF5AE7" w:rsidRPr="001C7649" w:rsidRDefault="00AF5AE7" w:rsidP="0008787E">
            <w:pPr>
              <w:spacing w:after="0" w:line="240" w:lineRule="auto"/>
              <w:rPr>
                <w:rFonts w:cs="Calibri"/>
                <w:bCs/>
                <w:highlight w:val="yellow"/>
                <w:lang w:val="es-CO"/>
              </w:rPr>
            </w:pPr>
          </w:p>
        </w:tc>
        <w:tc>
          <w:tcPr>
            <w:tcW w:w="1540" w:type="dxa"/>
          </w:tcPr>
          <w:p w14:paraId="350E6366" w14:textId="77777777" w:rsidR="00AF5AE7" w:rsidRPr="001C7649" w:rsidRDefault="00AF5AE7" w:rsidP="0008787E">
            <w:pPr>
              <w:spacing w:after="0" w:line="240" w:lineRule="auto"/>
              <w:rPr>
                <w:rFonts w:cs="Calibri"/>
                <w:bCs/>
                <w:lang w:val="es-CO"/>
              </w:rPr>
            </w:pPr>
            <w:r w:rsidRPr="001C7649">
              <w:rPr>
                <w:rFonts w:cs="Calibri"/>
                <w:bCs/>
                <w:lang w:val="es-CO"/>
              </w:rPr>
              <w:t xml:space="preserve">DEVOLUTIVO </w:t>
            </w:r>
          </w:p>
          <w:p w14:paraId="040819AC" w14:textId="77777777" w:rsidR="00575E5B" w:rsidRPr="001C7649" w:rsidRDefault="00575E5B" w:rsidP="0008787E">
            <w:pPr>
              <w:spacing w:after="0" w:line="240" w:lineRule="auto"/>
              <w:rPr>
                <w:rFonts w:cs="Calibri"/>
                <w:bCs/>
                <w:lang w:val="es-CO"/>
              </w:rPr>
            </w:pPr>
          </w:p>
          <w:p w14:paraId="45CD9840" w14:textId="77777777" w:rsidR="005218BE" w:rsidRPr="001C7649" w:rsidRDefault="005218BE" w:rsidP="0008787E">
            <w:pPr>
              <w:spacing w:after="0" w:line="240" w:lineRule="auto"/>
              <w:rPr>
                <w:rFonts w:cs="Calibri"/>
                <w:bCs/>
                <w:lang w:val="es-CO"/>
              </w:rPr>
            </w:pPr>
            <w:r w:rsidRPr="001C7649">
              <w:rPr>
                <w:rFonts w:cs="Calibri"/>
                <w:bCs/>
                <w:lang w:val="es-CO"/>
              </w:rPr>
              <w:t>Computadores y conexión a internet</w:t>
            </w:r>
          </w:p>
        </w:tc>
        <w:tc>
          <w:tcPr>
            <w:tcW w:w="1437" w:type="dxa"/>
          </w:tcPr>
          <w:p w14:paraId="7B56B500" w14:textId="77777777" w:rsidR="00575E5B" w:rsidRPr="001C7649" w:rsidRDefault="00AF5AE7" w:rsidP="0008787E">
            <w:pPr>
              <w:spacing w:after="0" w:line="240" w:lineRule="auto"/>
              <w:rPr>
                <w:rFonts w:cs="Calibri"/>
                <w:bCs/>
                <w:lang w:val="es-CO"/>
              </w:rPr>
            </w:pPr>
            <w:r w:rsidRPr="001C7649">
              <w:rPr>
                <w:rFonts w:cs="Calibri"/>
                <w:bCs/>
                <w:lang w:val="es-CO"/>
              </w:rPr>
              <w:t xml:space="preserve">CONSUMIBLE </w:t>
            </w:r>
          </w:p>
          <w:p w14:paraId="486AB477" w14:textId="77777777" w:rsidR="00575E5B" w:rsidRPr="001C7649" w:rsidRDefault="00575E5B" w:rsidP="0008787E">
            <w:pPr>
              <w:spacing w:after="0" w:line="240" w:lineRule="auto"/>
              <w:rPr>
                <w:rFonts w:cs="Calibri"/>
                <w:bCs/>
                <w:lang w:val="es-CO"/>
              </w:rPr>
            </w:pPr>
          </w:p>
          <w:p w14:paraId="409A0FA0" w14:textId="77777777" w:rsidR="00AF5AE7" w:rsidRPr="001C7649" w:rsidRDefault="005218BE" w:rsidP="0008787E">
            <w:pPr>
              <w:spacing w:after="0" w:line="240" w:lineRule="auto"/>
              <w:rPr>
                <w:rFonts w:cs="Calibri"/>
                <w:bCs/>
                <w:lang w:val="es-CO"/>
              </w:rPr>
            </w:pPr>
            <w:r w:rsidRPr="001C7649">
              <w:rPr>
                <w:rFonts w:cs="Calibri"/>
                <w:bCs/>
                <w:lang w:val="es-CO"/>
              </w:rPr>
              <w:t>Papelería en general</w:t>
            </w:r>
          </w:p>
        </w:tc>
      </w:tr>
      <w:tr w:rsidR="005218BE" w:rsidRPr="002309D9" w14:paraId="504F0DD7" w14:textId="77777777" w:rsidTr="00904617">
        <w:trPr>
          <w:jc w:val="center"/>
        </w:trPr>
        <w:tc>
          <w:tcPr>
            <w:tcW w:w="5305" w:type="dxa"/>
            <w:gridSpan w:val="2"/>
            <w:shd w:val="clear" w:color="auto" w:fill="auto"/>
          </w:tcPr>
          <w:p w14:paraId="12A8C90A" w14:textId="77777777" w:rsidR="005218BE" w:rsidRPr="001C7649" w:rsidRDefault="005218BE" w:rsidP="0008787E">
            <w:pPr>
              <w:autoSpaceDE w:val="0"/>
              <w:autoSpaceDN w:val="0"/>
              <w:adjustRightInd w:val="0"/>
              <w:spacing w:after="0" w:line="240" w:lineRule="auto"/>
              <w:jc w:val="both"/>
              <w:rPr>
                <w:rFonts w:cs="Arial"/>
                <w:lang w:val="es-MX"/>
              </w:rPr>
            </w:pPr>
            <w:r w:rsidRPr="001C7649">
              <w:rPr>
                <w:rFonts w:cs="Calibri"/>
              </w:rPr>
              <w:t xml:space="preserve">Resultados de Aprendizaje: </w:t>
            </w:r>
            <w:r w:rsidRPr="001C7649">
              <w:rPr>
                <w:rFonts w:cs="Arial"/>
                <w:lang w:val="es-MX"/>
              </w:rPr>
              <w:t xml:space="preserve"> </w:t>
            </w:r>
          </w:p>
          <w:p w14:paraId="703541B2" w14:textId="77777777" w:rsidR="005218BE" w:rsidRPr="001C7649" w:rsidRDefault="005218BE" w:rsidP="0008787E">
            <w:pPr>
              <w:autoSpaceDE w:val="0"/>
              <w:autoSpaceDN w:val="0"/>
              <w:adjustRightInd w:val="0"/>
              <w:spacing w:after="0" w:line="240" w:lineRule="auto"/>
              <w:jc w:val="both"/>
              <w:rPr>
                <w:rFonts w:cs="Calibri"/>
              </w:rPr>
            </w:pPr>
            <w:r w:rsidRPr="001C7649">
              <w:rPr>
                <w:rFonts w:cs="Arial"/>
                <w:lang w:val="es-MX"/>
              </w:rPr>
              <w:t>Interactuar en los contextos Productivos y Sociales en función de los Principios y Valores Universales.</w:t>
            </w:r>
          </w:p>
        </w:tc>
        <w:tc>
          <w:tcPr>
            <w:tcW w:w="4458" w:type="dxa"/>
            <w:gridSpan w:val="3"/>
          </w:tcPr>
          <w:p w14:paraId="46264B4A" w14:textId="77777777" w:rsidR="005218BE" w:rsidRPr="001C7649" w:rsidRDefault="005218BE" w:rsidP="0008787E">
            <w:pPr>
              <w:spacing w:after="0" w:line="240" w:lineRule="auto"/>
              <w:jc w:val="both"/>
              <w:rPr>
                <w:rFonts w:cs="Calibri"/>
              </w:rPr>
            </w:pPr>
            <w:r w:rsidRPr="001C7649">
              <w:rPr>
                <w:rFonts w:cs="Calibri"/>
              </w:rPr>
              <w:t>Competencia:</w:t>
            </w:r>
          </w:p>
          <w:p w14:paraId="46233903" w14:textId="77777777" w:rsidR="005218BE" w:rsidRPr="001C7649" w:rsidRDefault="005218BE" w:rsidP="0008787E">
            <w:pPr>
              <w:spacing w:after="0" w:line="240" w:lineRule="auto"/>
              <w:jc w:val="both"/>
              <w:rPr>
                <w:rFonts w:cs="Calibri"/>
              </w:rPr>
            </w:pPr>
            <w:r w:rsidRPr="001C7649">
              <w:rPr>
                <w:rFonts w:cs="Arial"/>
              </w:rPr>
              <w:t>Promover la interacción idónea consigo mismo, con los demás y con la naturaleza en los contextos social y laboral</w:t>
            </w:r>
          </w:p>
        </w:tc>
      </w:tr>
      <w:tr w:rsidR="00575E5B" w:rsidRPr="002309D9" w14:paraId="6CCA057C" w14:textId="77777777" w:rsidTr="00904617">
        <w:trPr>
          <w:jc w:val="center"/>
        </w:trPr>
        <w:tc>
          <w:tcPr>
            <w:tcW w:w="5305" w:type="dxa"/>
            <w:gridSpan w:val="2"/>
            <w:shd w:val="clear" w:color="auto" w:fill="auto"/>
          </w:tcPr>
          <w:p w14:paraId="03D2E493" w14:textId="77777777" w:rsidR="00575E5B" w:rsidRPr="001C7649" w:rsidRDefault="00575E5B" w:rsidP="0008787E">
            <w:pPr>
              <w:spacing w:after="0" w:line="240" w:lineRule="auto"/>
              <w:jc w:val="both"/>
              <w:rPr>
                <w:rFonts w:cs="Calibri"/>
              </w:rPr>
            </w:pPr>
            <w:r w:rsidRPr="001C7649">
              <w:rPr>
                <w:rFonts w:cs="Calibri"/>
              </w:rPr>
              <w:t>Duración de la guía ( en horas):</w:t>
            </w:r>
          </w:p>
        </w:tc>
        <w:tc>
          <w:tcPr>
            <w:tcW w:w="4458" w:type="dxa"/>
            <w:gridSpan w:val="3"/>
            <w:shd w:val="clear" w:color="auto" w:fill="auto"/>
          </w:tcPr>
          <w:p w14:paraId="4C978B5B" w14:textId="77777777" w:rsidR="00575E5B" w:rsidRPr="001C7649" w:rsidRDefault="00575E5B" w:rsidP="0008787E">
            <w:pPr>
              <w:spacing w:after="0" w:line="240" w:lineRule="auto"/>
              <w:jc w:val="center"/>
              <w:rPr>
                <w:rFonts w:cs="Calibri"/>
              </w:rPr>
            </w:pPr>
            <w:r w:rsidRPr="001C7649">
              <w:rPr>
                <w:rFonts w:cs="Calibri"/>
              </w:rPr>
              <w:t>10</w:t>
            </w:r>
          </w:p>
        </w:tc>
      </w:tr>
    </w:tbl>
    <w:p w14:paraId="1D4167AD" w14:textId="11195434" w:rsidR="007F2A20" w:rsidRPr="001C7649" w:rsidRDefault="005B13F4" w:rsidP="00741696">
      <w:pPr>
        <w:jc w:val="both"/>
        <w:rPr>
          <w:rFonts w:cs="Calibri"/>
          <w:b/>
        </w:rPr>
      </w:pPr>
      <w:r>
        <w:rPr>
          <w:noProof/>
          <w:lang w:val="es-US" w:eastAsia="es-US"/>
        </w:rPr>
        <mc:AlternateContent>
          <mc:Choice Requires="wps">
            <w:drawing>
              <wp:anchor distT="0" distB="0" distL="114300" distR="114300" simplePos="0" relativeHeight="251705344" behindDoc="0" locked="0" layoutInCell="1" allowOverlap="1" wp14:anchorId="6E195B50" wp14:editId="3FF76638">
                <wp:simplePos x="0" y="0"/>
                <wp:positionH relativeFrom="column">
                  <wp:posOffset>-56515</wp:posOffset>
                </wp:positionH>
                <wp:positionV relativeFrom="paragraph">
                  <wp:posOffset>205105</wp:posOffset>
                </wp:positionV>
                <wp:extent cx="6200775" cy="322580"/>
                <wp:effectExtent l="10160" t="14605" r="8890" b="24765"/>
                <wp:wrapNone/>
                <wp:docPr id="1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3225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318F065E" w14:textId="77777777" w:rsidR="00357DDB" w:rsidRPr="00195E88" w:rsidRDefault="00357DDB" w:rsidP="001D3CCA">
                            <w:pPr>
                              <w:pStyle w:val="Prrafodelista"/>
                              <w:numPr>
                                <w:ilvl w:val="0"/>
                                <w:numId w:val="2"/>
                              </w:numPr>
                              <w:rPr>
                                <w:b/>
                              </w:rPr>
                            </w:pPr>
                            <w:r w:rsidRPr="00195E88">
                              <w:rPr>
                                <w:b/>
                              </w:rPr>
                              <w:t>INTRODUCCIÓN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95B50" id="Rectangle 72" o:spid="_x0000_s1028" style="position:absolute;left:0;text-align:left;margin-left:-4.45pt;margin-top:16.15pt;width:488.25pt;height:2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" strokecolor="#666" strokeweight="1pt">
                <v:fill color2="#999" focus="100%" type="gradient"/>
                <v:shadow on="t" color="#7f7f7f" opacity=".5" offset="1pt"/>
                <v:textbox>
                  <w:txbxContent>
                    <w:p w14:paraId="318F065E" w14:textId="77777777" w:rsidR="00357DDB" w:rsidRPr="00195E88" w:rsidRDefault="00357DDB" w:rsidP="001D3CCA">
                      <w:pPr>
                        <w:pStyle w:val="Prrafodelista"/>
                        <w:numPr>
                          <w:ilvl w:val="0"/>
                          <w:numId w:val="2"/>
                        </w:numPr>
                        <w:rPr>
                          <w:b/>
                        </w:rPr>
                      </w:pPr>
                      <w:r w:rsidRPr="00195E88">
                        <w:rPr>
                          <w:b/>
                        </w:rPr>
                        <w:t>INTRODUCCIÓN</w:t>
                      </w:r>
                    </w:p>
                  </w:txbxContent>
                </v:textbox>
              </v:rect>
            </w:pict>
          </mc:Fallback>
        </mc:AlternateContent>
      </w:r>
      <w:r>
        <w:rPr>
          <w:noProof/>
          <w:lang w:val="es-US" w:eastAsia="es-US"/>
        </w:rPr>
        <mc:AlternateContent>
          <mc:Choice Requires="wps">
            <w:drawing>
              <wp:anchor distT="0" distB="0" distL="114300" distR="114300" simplePos="0" relativeHeight="251675648" behindDoc="1" locked="0" layoutInCell="1" allowOverlap="1" wp14:anchorId="5DD0FF73" wp14:editId="4D8B507B">
                <wp:simplePos x="0" y="0"/>
                <wp:positionH relativeFrom="column">
                  <wp:posOffset>5133340</wp:posOffset>
                </wp:positionH>
                <wp:positionV relativeFrom="paragraph">
                  <wp:posOffset>4288790</wp:posOffset>
                </wp:positionV>
                <wp:extent cx="102235" cy="638175"/>
                <wp:effectExtent l="152400" t="0" r="107315" b="0"/>
                <wp:wrapNone/>
                <wp:docPr id="2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4D2DF" id="Rectangle 10" o:spid="_x0000_s1026" style="position:absolute;margin-left:404.2pt;margin-top:337.7pt;width:8.05pt;height:50.25pt;rotation:1765122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" stroked="f"/>
            </w:pict>
          </mc:Fallback>
        </mc:AlternateContent>
      </w:r>
      <w:r>
        <w:rPr>
          <w:noProof/>
          <w:lang w:val="es-US" w:eastAsia="es-US"/>
        </w:rPr>
        <mc:AlternateContent>
          <mc:Choice Requires="wps">
            <w:drawing>
              <wp:anchor distT="0" distB="0" distL="114300" distR="114300" simplePos="0" relativeHeight="251674624" behindDoc="1" locked="0" layoutInCell="1" allowOverlap="1" wp14:anchorId="35E4D47E" wp14:editId="2DDDE8EA">
                <wp:simplePos x="0" y="0"/>
                <wp:positionH relativeFrom="column">
                  <wp:posOffset>4888865</wp:posOffset>
                </wp:positionH>
                <wp:positionV relativeFrom="paragraph">
                  <wp:posOffset>4317365</wp:posOffset>
                </wp:positionV>
                <wp:extent cx="102235" cy="638175"/>
                <wp:effectExtent l="152400" t="0" r="107315"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D9A9D" id="Rectangle 9" o:spid="_x0000_s1026" style="position:absolute;margin-left:384.95pt;margin-top:339.95pt;width:8.05pt;height:50.25pt;rotation:176512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E/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gpGmPdToI2SN6o0SqIr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" stroked="f"/>
            </w:pict>
          </mc:Fallback>
        </mc:AlternateContent>
      </w:r>
      <w:r>
        <w:rPr>
          <w:noProof/>
          <w:lang w:val="es-US" w:eastAsia="es-US"/>
        </w:rPr>
        <mc:AlternateContent>
          <mc:Choice Requires="wps">
            <w:drawing>
              <wp:anchor distT="0" distB="0" distL="114300" distR="114300" simplePos="0" relativeHeight="251673600" behindDoc="1" locked="0" layoutInCell="1" allowOverlap="1" wp14:anchorId="26B8A6F7" wp14:editId="1C0B2955">
                <wp:simplePos x="0" y="0"/>
                <wp:positionH relativeFrom="column">
                  <wp:posOffset>4693920</wp:posOffset>
                </wp:positionH>
                <wp:positionV relativeFrom="paragraph">
                  <wp:posOffset>4250690</wp:posOffset>
                </wp:positionV>
                <wp:extent cx="102235" cy="638175"/>
                <wp:effectExtent l="152400" t="0" r="107315" b="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24E8E" id="Rectangle 8" o:spid="_x0000_s1026" style="position:absolute;margin-left:369.6pt;margin-top:334.7pt;width:8.05pt;height:50.25pt;rotation:176512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V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" stroked="f"/>
            </w:pict>
          </mc:Fallback>
        </mc:AlternateContent>
      </w:r>
      <w:r>
        <w:rPr>
          <w:noProof/>
          <w:lang w:val="es-US" w:eastAsia="es-US"/>
        </w:rPr>
        <mc:AlternateContent>
          <mc:Choice Requires="wps">
            <w:drawing>
              <wp:anchor distT="0" distB="0" distL="114300" distR="114300" simplePos="0" relativeHeight="251672576" behindDoc="1" locked="0" layoutInCell="1" allowOverlap="1" wp14:anchorId="14EA0642" wp14:editId="2BEF2930">
                <wp:simplePos x="0" y="0"/>
                <wp:positionH relativeFrom="column">
                  <wp:posOffset>4446270</wp:posOffset>
                </wp:positionH>
                <wp:positionV relativeFrom="paragraph">
                  <wp:posOffset>4288790</wp:posOffset>
                </wp:positionV>
                <wp:extent cx="102235" cy="638175"/>
                <wp:effectExtent l="152400" t="0" r="107315" b="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9E307" id="Rectangle 7" o:spid="_x0000_s1026" style="position:absolute;margin-left:350.1pt;margin-top:337.7pt;width:8.05pt;height:50.25pt;rotation:1765122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ML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Ci&#10;wkjTHmr0EbJG9UYJNI/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" stroked="f"/>
            </w:pict>
          </mc:Fallback>
        </mc:AlternateContent>
      </w:r>
      <w:r>
        <w:rPr>
          <w:noProof/>
          <w:lang w:val="es-US" w:eastAsia="es-US"/>
        </w:rPr>
        <mc:AlternateContent>
          <mc:Choice Requires="wps">
            <w:drawing>
              <wp:anchor distT="0" distB="0" distL="114300" distR="114300" simplePos="0" relativeHeight="251671552" behindDoc="1" locked="0" layoutInCell="1" allowOverlap="1" wp14:anchorId="70FED21D" wp14:editId="2A836101">
                <wp:simplePos x="0" y="0"/>
                <wp:positionH relativeFrom="column">
                  <wp:posOffset>3991610</wp:posOffset>
                </wp:positionH>
                <wp:positionV relativeFrom="paragraph">
                  <wp:posOffset>4258945</wp:posOffset>
                </wp:positionV>
                <wp:extent cx="102235" cy="638175"/>
                <wp:effectExtent l="152400" t="0" r="107315"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23726" id="Rectangle 6" o:spid="_x0000_s1026" style="position:absolute;margin-left:314.3pt;margin-top:335.35pt;width:8.05pt;height:50.25pt;rotation:1765122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" stroked="f"/>
            </w:pict>
          </mc:Fallback>
        </mc:AlternateContent>
      </w:r>
      <w:r>
        <w:rPr>
          <w:noProof/>
          <w:lang w:val="es-US" w:eastAsia="es-US"/>
        </w:rPr>
        <mc:AlternateContent>
          <mc:Choice Requires="wps">
            <w:drawing>
              <wp:anchor distT="0" distB="0" distL="114300" distR="114300" simplePos="0" relativeHeight="251670528" behindDoc="1" locked="0" layoutInCell="1" allowOverlap="1" wp14:anchorId="7ACF8EF4" wp14:editId="417E4EF6">
                <wp:simplePos x="0" y="0"/>
                <wp:positionH relativeFrom="column">
                  <wp:posOffset>4198620</wp:posOffset>
                </wp:positionH>
                <wp:positionV relativeFrom="paragraph">
                  <wp:posOffset>4325620</wp:posOffset>
                </wp:positionV>
                <wp:extent cx="102235" cy="638175"/>
                <wp:effectExtent l="152400" t="0" r="107315"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3495B" id="Rectangle 5" o:spid="_x0000_s1026" style="position:absolute;margin-left:330.6pt;margin-top:340.6pt;width:8.05pt;height:50.25pt;rotation:1765122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" stroked="f"/>
            </w:pict>
          </mc:Fallback>
        </mc:AlternateContent>
      </w:r>
    </w:p>
    <w:p w14:paraId="7133149D" w14:textId="77777777" w:rsidR="00834201" w:rsidRPr="001C7649" w:rsidRDefault="00834201" w:rsidP="00834201">
      <w:pPr>
        <w:spacing w:after="0" w:line="240" w:lineRule="auto"/>
        <w:jc w:val="both"/>
        <w:rPr>
          <w:rFonts w:ascii="Arial" w:hAnsi="Arial" w:cs="Arial"/>
          <w:b/>
          <w:color w:val="000000"/>
          <w:sz w:val="24"/>
          <w:szCs w:val="24"/>
        </w:rPr>
      </w:pPr>
    </w:p>
    <w:p w14:paraId="4FAAB0CA" w14:textId="77777777" w:rsidR="008B134F" w:rsidRPr="001C7649" w:rsidRDefault="008B134F" w:rsidP="00834201">
      <w:pPr>
        <w:spacing w:after="0" w:line="240" w:lineRule="auto"/>
        <w:jc w:val="both"/>
        <w:rPr>
          <w:rFonts w:ascii="Arial" w:hAnsi="Arial" w:cs="Arial"/>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575E5B" w14:paraId="4A91D8CB" w14:textId="77777777" w:rsidTr="001C7649">
        <w:trPr>
          <w:jc w:val="center"/>
        </w:trPr>
        <w:tc>
          <w:tcPr>
            <w:tcW w:w="9763" w:type="dxa"/>
            <w:tcBorders>
              <w:top w:val="single" w:sz="24" w:space="0" w:color="auto"/>
              <w:left w:val="single" w:sz="24" w:space="0" w:color="auto"/>
              <w:bottom w:val="single" w:sz="24" w:space="0" w:color="auto"/>
              <w:right w:val="single" w:sz="24" w:space="0" w:color="auto"/>
            </w:tcBorders>
            <w:shd w:val="clear" w:color="auto" w:fill="auto"/>
          </w:tcPr>
          <w:p w14:paraId="624D02A2" w14:textId="77777777" w:rsidR="00575E5B" w:rsidRPr="001C7649" w:rsidRDefault="00575E5B" w:rsidP="001C7649">
            <w:pPr>
              <w:spacing w:after="0" w:line="240" w:lineRule="auto"/>
              <w:jc w:val="both"/>
              <w:rPr>
                <w:rFonts w:ascii="Arial" w:hAnsi="Arial" w:cs="Arial"/>
                <w:b/>
                <w:color w:val="000000"/>
                <w:sz w:val="24"/>
                <w:szCs w:val="24"/>
              </w:rPr>
            </w:pPr>
          </w:p>
          <w:p w14:paraId="3F6AE51B" w14:textId="77777777" w:rsidR="00575E5B" w:rsidRPr="001C7649" w:rsidRDefault="00575E5B" w:rsidP="001C7649">
            <w:pPr>
              <w:spacing w:after="0"/>
              <w:jc w:val="both"/>
              <w:rPr>
                <w:rFonts w:cs="Arial"/>
                <w:bCs/>
                <w:lang w:val="es-CO"/>
              </w:rPr>
            </w:pPr>
            <w:r w:rsidRPr="001C7649">
              <w:rPr>
                <w:rFonts w:cs="Arial"/>
                <w:bCs/>
                <w:lang w:val="es-CO"/>
              </w:rPr>
              <w:t>Apreciado Aprendiz:</w:t>
            </w:r>
          </w:p>
          <w:p w14:paraId="02E41800" w14:textId="77777777" w:rsidR="00575E5B" w:rsidRPr="001C7649" w:rsidRDefault="00575E5B" w:rsidP="001C7649">
            <w:pPr>
              <w:spacing w:after="0"/>
              <w:jc w:val="both"/>
              <w:rPr>
                <w:rFonts w:cs="Arial"/>
                <w:bCs/>
                <w:lang w:val="es-CO"/>
              </w:rPr>
            </w:pPr>
          </w:p>
          <w:p w14:paraId="03796DA7" w14:textId="77777777" w:rsidR="00575E5B" w:rsidRPr="001C7649" w:rsidRDefault="00575E5B" w:rsidP="001C7649">
            <w:pPr>
              <w:pStyle w:val="Encabezado"/>
              <w:tabs>
                <w:tab w:val="clear" w:pos="4252"/>
                <w:tab w:val="left" w:pos="3969"/>
                <w:tab w:val="left" w:pos="4253"/>
              </w:tabs>
              <w:spacing w:line="276" w:lineRule="auto"/>
              <w:jc w:val="both"/>
              <w:rPr>
                <w:rFonts w:cs="Arial"/>
              </w:rPr>
            </w:pPr>
            <w:r w:rsidRPr="001C7649">
              <w:rPr>
                <w:rFonts w:cs="Arial"/>
              </w:rPr>
              <w:t xml:space="preserve">Para su Institución Educativa y para el Servicio Nacional de Aprendizaje – SENA, es fundamental la educación en principios y valores éticos orientados a la formación de aprendices libre pensadores, críticos constructivos, innovadores, de objetivos definidos, solidarios, con sentido de alteridad y con una alta responsabilidad social y medio ambiental. </w:t>
            </w:r>
          </w:p>
          <w:p w14:paraId="6470553E" w14:textId="77777777" w:rsidR="00575E5B" w:rsidRPr="001C7649" w:rsidRDefault="00575E5B" w:rsidP="001C7649">
            <w:pPr>
              <w:pStyle w:val="Encabezado"/>
              <w:tabs>
                <w:tab w:val="clear" w:pos="4252"/>
                <w:tab w:val="left" w:pos="3969"/>
                <w:tab w:val="left" w:pos="4253"/>
              </w:tabs>
              <w:spacing w:line="276" w:lineRule="auto"/>
              <w:jc w:val="both"/>
              <w:rPr>
                <w:rFonts w:cs="Arial"/>
              </w:rPr>
            </w:pPr>
          </w:p>
          <w:p w14:paraId="4483177C" w14:textId="77777777" w:rsidR="00575E5B" w:rsidRPr="001C7649" w:rsidRDefault="00575E5B" w:rsidP="001C7649">
            <w:pPr>
              <w:pStyle w:val="Encabezado"/>
              <w:tabs>
                <w:tab w:val="clear" w:pos="4252"/>
                <w:tab w:val="left" w:pos="3969"/>
                <w:tab w:val="left" w:pos="4253"/>
              </w:tabs>
              <w:spacing w:line="276" w:lineRule="auto"/>
              <w:jc w:val="both"/>
              <w:rPr>
                <w:rFonts w:cs="Arial"/>
              </w:rPr>
            </w:pPr>
            <w:r w:rsidRPr="001C7649">
              <w:rPr>
                <w:rFonts w:cs="Arial"/>
              </w:rPr>
              <w:t xml:space="preserve">En este sentido, la presente guía de aprendizaje busca fortalecer la formación del SER de cada uno de los y las aprendices de la educación media articulados </w:t>
            </w:r>
            <w:r w:rsidR="005926CF">
              <w:rPr>
                <w:rFonts w:cs="Arial"/>
              </w:rPr>
              <w:t>con el</w:t>
            </w:r>
            <w:r w:rsidRPr="001C7649">
              <w:rPr>
                <w:rFonts w:cs="Arial"/>
              </w:rPr>
              <w:t xml:space="preserve"> SENA. Contiene una serie de actividades que, bajo la orientación de los docentes, pretende desarrollar los resultados de aprendizaje asociados a la ética en la competencia “Promover la interacción idónea consigo mismo, con los demás y con la naturaleza en los contextos social y laboral”. </w:t>
            </w:r>
          </w:p>
          <w:p w14:paraId="7428D725" w14:textId="77777777" w:rsidR="00575E5B" w:rsidRPr="001C7649" w:rsidRDefault="00575E5B" w:rsidP="001C7649">
            <w:pPr>
              <w:pStyle w:val="Encabezado"/>
              <w:tabs>
                <w:tab w:val="clear" w:pos="4252"/>
                <w:tab w:val="left" w:pos="3969"/>
                <w:tab w:val="left" w:pos="4253"/>
              </w:tabs>
              <w:spacing w:line="276" w:lineRule="auto"/>
              <w:jc w:val="both"/>
              <w:rPr>
                <w:rFonts w:cs="Arial"/>
              </w:rPr>
            </w:pPr>
          </w:p>
          <w:p w14:paraId="5DD2A43F" w14:textId="77777777" w:rsidR="00575E5B" w:rsidRPr="001C7649" w:rsidRDefault="00575E5B" w:rsidP="001C7649">
            <w:pPr>
              <w:spacing w:after="0"/>
              <w:jc w:val="both"/>
              <w:rPr>
                <w:rFonts w:cs="Arial"/>
                <w:bCs/>
                <w:lang w:val="es-CO"/>
              </w:rPr>
            </w:pPr>
            <w:r w:rsidRPr="001C7649">
              <w:rPr>
                <w:rFonts w:cs="Arial"/>
              </w:rPr>
              <w:t>Participe en cada una de estas actividades activamente, y mantenga una actitud motivada y dinámica de modo que su experiencia de aprendizaje sea lo más significativa posible para usted y para sus compañeros.</w:t>
            </w:r>
          </w:p>
          <w:p w14:paraId="74F3DDD3" w14:textId="77777777" w:rsidR="00575E5B" w:rsidRPr="001C7649" w:rsidRDefault="00575E5B" w:rsidP="005926CF">
            <w:pPr>
              <w:spacing w:after="0" w:line="240" w:lineRule="auto"/>
              <w:jc w:val="both"/>
              <w:rPr>
                <w:rFonts w:ascii="Arial" w:hAnsi="Arial" w:cs="Arial"/>
                <w:b/>
                <w:color w:val="000000"/>
                <w:sz w:val="24"/>
                <w:szCs w:val="24"/>
              </w:rPr>
            </w:pPr>
          </w:p>
        </w:tc>
      </w:tr>
    </w:tbl>
    <w:p w14:paraId="5836C860" w14:textId="1C598FBA" w:rsidR="008B134F" w:rsidRPr="001C7649" w:rsidRDefault="005B13F4" w:rsidP="00834201">
      <w:pPr>
        <w:spacing w:after="0" w:line="240" w:lineRule="auto"/>
        <w:jc w:val="both"/>
        <w:rPr>
          <w:rFonts w:ascii="Arial" w:hAnsi="Arial" w:cs="Arial"/>
          <w:b/>
          <w:color w:val="000000"/>
          <w:sz w:val="24"/>
          <w:szCs w:val="24"/>
        </w:rPr>
      </w:pPr>
      <w:r>
        <w:rPr>
          <w:noProof/>
          <w:lang w:val="es-US" w:eastAsia="es-US"/>
        </w:rPr>
        <w:lastRenderedPageBreak/>
        <mc:AlternateContent>
          <mc:Choice Requires="wps">
            <w:drawing>
              <wp:anchor distT="0" distB="0" distL="114300" distR="114300" simplePos="0" relativeHeight="251706368" behindDoc="0" locked="0" layoutInCell="1" allowOverlap="1" wp14:anchorId="07AC208D" wp14:editId="0ED855A0">
                <wp:simplePos x="0" y="0"/>
                <wp:positionH relativeFrom="column">
                  <wp:posOffset>-160655</wp:posOffset>
                </wp:positionH>
                <wp:positionV relativeFrom="paragraph">
                  <wp:posOffset>102870</wp:posOffset>
                </wp:positionV>
                <wp:extent cx="6343650" cy="390525"/>
                <wp:effectExtent l="10795" t="7620" r="8255" b="20955"/>
                <wp:wrapSquare wrapText="bothSides"/>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9052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AA00D93" w14:textId="77777777" w:rsidR="00357DDB" w:rsidRPr="008B134F" w:rsidRDefault="00357DDB" w:rsidP="001D3CCA">
                            <w:pPr>
                              <w:pStyle w:val="Prrafodelista"/>
                              <w:numPr>
                                <w:ilvl w:val="0"/>
                                <w:numId w:val="3"/>
                              </w:numPr>
                              <w:rPr>
                                <w:b/>
                              </w:rPr>
                            </w:pPr>
                            <w:r w:rsidRPr="00C24879">
                              <w:rPr>
                                <w:b/>
                              </w:rPr>
                              <w:t xml:space="preserve">ESTRUCTURACION DIDACTICA DE LAS ACTIVIDADES DE APRENDIZAJE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C208D" id="Rectangle 74" o:spid="_x0000_s1029" style="position:absolute;left:0;text-align:left;margin-left:-12.65pt;margin-top:8.1pt;width:499.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" strokecolor="#666" strokeweight="1pt">
                <v:fill color2="#999" focus="100%" type="gradient"/>
                <v:shadow on="t" color="#7f7f7f" opacity=".5" offset="1pt"/>
                <v:textbox>
                  <w:txbxContent>
                    <w:p w14:paraId="6AA00D93" w14:textId="77777777" w:rsidR="00357DDB" w:rsidRPr="008B134F" w:rsidRDefault="00357DDB" w:rsidP="001D3CCA">
                      <w:pPr>
                        <w:pStyle w:val="Prrafodelista"/>
                        <w:numPr>
                          <w:ilvl w:val="0"/>
                          <w:numId w:val="3"/>
                        </w:numPr>
                        <w:rPr>
                          <w:b/>
                        </w:rPr>
                      </w:pPr>
                      <w:r w:rsidRPr="00C24879">
                        <w:rPr>
                          <w:b/>
                        </w:rPr>
                        <w:t xml:space="preserve">ESTRUCTURACION DIDACTICA DE LAS ACTIVIDADES DE APRENDIZAJE </w:t>
                      </w:r>
                    </w:p>
                  </w:txbxContent>
                </v:textbox>
                <w10:wrap type="square"/>
              </v:rect>
            </w:pict>
          </mc:Fallback>
        </mc:AlternateContent>
      </w:r>
    </w:p>
    <w:p w14:paraId="48B1E28A" w14:textId="329F4AE3" w:rsidR="000215F5" w:rsidRPr="001C7649" w:rsidRDefault="005B13F4" w:rsidP="00834201">
      <w:pPr>
        <w:spacing w:after="0" w:line="240" w:lineRule="auto"/>
        <w:jc w:val="both"/>
        <w:rPr>
          <w:rFonts w:ascii="Arial" w:hAnsi="Arial" w:cs="Arial"/>
          <w:b/>
          <w:color w:val="000000"/>
          <w:sz w:val="24"/>
          <w:szCs w:val="24"/>
        </w:rPr>
      </w:pPr>
      <w:r>
        <w:rPr>
          <w:noProof/>
          <w:lang w:val="es-US" w:eastAsia="es-US"/>
        </w:rPr>
        <mc:AlternateContent>
          <mc:Choice Requires="wps">
            <w:drawing>
              <wp:anchor distT="0" distB="0" distL="114300" distR="114300" simplePos="0" relativeHeight="251650048" behindDoc="1" locked="0" layoutInCell="1" allowOverlap="1" wp14:anchorId="71698914" wp14:editId="1E154FB3">
                <wp:simplePos x="0" y="0"/>
                <wp:positionH relativeFrom="column">
                  <wp:posOffset>4239260</wp:posOffset>
                </wp:positionH>
                <wp:positionV relativeFrom="paragraph">
                  <wp:posOffset>107950</wp:posOffset>
                </wp:positionV>
                <wp:extent cx="89535" cy="615315"/>
                <wp:effectExtent l="152400" t="0" r="100965"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8953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57B04" id="Rectangle 6" o:spid="_x0000_s1026" style="position:absolute;margin-left:333.8pt;margin-top:8.5pt;width:7.05pt;height:48.45pt;rotation:176512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" stroked="f"/>
            </w:pict>
          </mc:Fallback>
        </mc:AlternateContent>
      </w:r>
    </w:p>
    <w:tbl>
      <w:tblPr>
        <w:tblW w:w="0" w:type="auto"/>
        <w:tblInd w:w="-176" w:type="dxa"/>
        <w:tblBorders>
          <w:top w:val="single" w:sz="18" w:space="0" w:color="0F243E"/>
          <w:left w:val="single" w:sz="18" w:space="0" w:color="0F243E"/>
          <w:bottom w:val="single" w:sz="18" w:space="0" w:color="0F243E"/>
          <w:right w:val="single" w:sz="18" w:space="0" w:color="0F243E"/>
          <w:insideH w:val="single" w:sz="18" w:space="0" w:color="0F243E"/>
          <w:insideV w:val="single" w:sz="18" w:space="0" w:color="0F243E"/>
        </w:tblBorders>
        <w:tblLook w:val="04A0" w:firstRow="1" w:lastRow="0" w:firstColumn="1" w:lastColumn="0" w:noHBand="0" w:noVBand="1"/>
      </w:tblPr>
      <w:tblGrid>
        <w:gridCol w:w="9677"/>
      </w:tblGrid>
      <w:tr w:rsidR="005926CF" w:rsidRPr="00E31DA7" w14:paraId="73099365" w14:textId="77777777" w:rsidTr="001C7649">
        <w:tc>
          <w:tcPr>
            <w:tcW w:w="9782" w:type="dxa"/>
            <w:shd w:val="clear" w:color="auto" w:fill="auto"/>
          </w:tcPr>
          <w:p w14:paraId="6B4CB5E7" w14:textId="5E478016" w:rsidR="00575E5B" w:rsidRPr="00FA1D9A" w:rsidRDefault="00575E5B" w:rsidP="001C7649">
            <w:pPr>
              <w:pStyle w:val="Prrafodelista"/>
              <w:numPr>
                <w:ilvl w:val="1"/>
                <w:numId w:val="1"/>
              </w:numPr>
              <w:spacing w:after="0" w:line="240" w:lineRule="auto"/>
              <w:ind w:left="460"/>
              <w:jc w:val="both"/>
              <w:rPr>
                <w:rFonts w:cs="Calibri"/>
                <w:b/>
              </w:rPr>
            </w:pPr>
            <w:r w:rsidRPr="001C7649">
              <w:rPr>
                <w:rFonts w:cs="Calibri"/>
                <w:b/>
              </w:rPr>
              <w:t>Actividades de Reflexión inicial.</w:t>
            </w:r>
            <w:r w:rsidRPr="001C7649">
              <w:rPr>
                <w:rFonts w:cs="Arial"/>
                <w:b/>
                <w:color w:val="FF0000"/>
                <w:lang w:val="es-CO" w:eastAsia="es-CO"/>
              </w:rPr>
              <w:t xml:space="preserve"> </w:t>
            </w:r>
          </w:p>
          <w:p w14:paraId="78EB3CBA" w14:textId="77777777" w:rsidR="00FA1D9A" w:rsidRPr="001C7649" w:rsidRDefault="00FA1D9A" w:rsidP="00596D21">
            <w:pPr>
              <w:pStyle w:val="Prrafodelista"/>
              <w:spacing w:after="0" w:line="240" w:lineRule="auto"/>
              <w:ind w:left="100"/>
              <w:jc w:val="center"/>
              <w:rPr>
                <w:rFonts w:cs="Calibri"/>
                <w:b/>
              </w:rPr>
            </w:pPr>
          </w:p>
          <w:p w14:paraId="24B62F45" w14:textId="2AD5AF83" w:rsidR="00CA0F5F" w:rsidRDefault="005B13F4" w:rsidP="00596D21">
            <w:pPr>
              <w:autoSpaceDE w:val="0"/>
              <w:autoSpaceDN w:val="0"/>
              <w:adjustRightInd w:val="0"/>
              <w:spacing w:after="0" w:line="240" w:lineRule="auto"/>
              <w:ind w:left="66"/>
              <w:jc w:val="center"/>
              <w:rPr>
                <w:rFonts w:cs="Arial"/>
                <w:lang w:val="es-MX"/>
              </w:rPr>
            </w:pPr>
            <w:r>
              <w:rPr>
                <w:rFonts w:cs="Arial"/>
                <w:noProof/>
                <w:lang w:val="es-US" w:eastAsia="es-US"/>
              </w:rPr>
              <w:drawing>
                <wp:inline distT="0" distB="0" distL="0" distR="0" wp14:anchorId="39F05490" wp14:editId="72B5283D">
                  <wp:extent cx="2312035" cy="1026795"/>
                  <wp:effectExtent l="0" t="0" r="0" b="1905"/>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035" cy="1026795"/>
                          </a:xfrm>
                          <a:prstGeom prst="rect">
                            <a:avLst/>
                          </a:prstGeom>
                          <a:noFill/>
                          <a:ln>
                            <a:noFill/>
                          </a:ln>
                        </pic:spPr>
                      </pic:pic>
                    </a:graphicData>
                  </a:graphic>
                </wp:inline>
              </w:drawing>
            </w:r>
            <w:r w:rsidR="00CA0F5F">
              <w:rPr>
                <w:rFonts w:cs="Arial"/>
                <w:lang w:val="es-MX"/>
              </w:rPr>
              <w:t xml:space="preserve"> </w:t>
            </w:r>
            <w:r>
              <w:rPr>
                <w:rFonts w:cs="Arial"/>
                <w:noProof/>
                <w:lang w:val="es-US" w:eastAsia="es-US"/>
              </w:rPr>
              <w:drawing>
                <wp:inline distT="0" distB="0" distL="0" distR="0" wp14:anchorId="3952E644" wp14:editId="660D1297">
                  <wp:extent cx="1457960" cy="1043940"/>
                  <wp:effectExtent l="0" t="0" r="8890" b="381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960" cy="1043940"/>
                          </a:xfrm>
                          <a:prstGeom prst="rect">
                            <a:avLst/>
                          </a:prstGeom>
                          <a:noFill/>
                          <a:ln>
                            <a:noFill/>
                          </a:ln>
                        </pic:spPr>
                      </pic:pic>
                    </a:graphicData>
                  </a:graphic>
                </wp:inline>
              </w:drawing>
            </w:r>
            <w:r>
              <w:rPr>
                <w:rFonts w:cs="Arial"/>
                <w:noProof/>
                <w:lang w:val="es-US" w:eastAsia="es-US"/>
              </w:rPr>
              <w:drawing>
                <wp:inline distT="0" distB="0" distL="0" distR="0" wp14:anchorId="4628244D" wp14:editId="2220D122">
                  <wp:extent cx="1405890" cy="105219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890" cy="1052195"/>
                          </a:xfrm>
                          <a:prstGeom prst="rect">
                            <a:avLst/>
                          </a:prstGeom>
                          <a:noFill/>
                          <a:ln>
                            <a:noFill/>
                          </a:ln>
                        </pic:spPr>
                      </pic:pic>
                    </a:graphicData>
                  </a:graphic>
                </wp:inline>
              </w:drawing>
            </w:r>
          </w:p>
          <w:p w14:paraId="7C403DD5" w14:textId="2355D7CD" w:rsidR="00CA0F5F" w:rsidRDefault="005B13F4" w:rsidP="00596D21">
            <w:pPr>
              <w:autoSpaceDE w:val="0"/>
              <w:autoSpaceDN w:val="0"/>
              <w:adjustRightInd w:val="0"/>
              <w:spacing w:after="0" w:line="240" w:lineRule="auto"/>
              <w:ind w:left="66"/>
              <w:jc w:val="center"/>
              <w:rPr>
                <w:rFonts w:cs="Arial"/>
                <w:lang w:val="es-MX"/>
              </w:rPr>
            </w:pPr>
            <w:r>
              <w:rPr>
                <w:rFonts w:cs="Arial"/>
                <w:noProof/>
                <w:lang w:val="es-US" w:eastAsia="es-US"/>
              </w:rPr>
              <w:drawing>
                <wp:inline distT="0" distB="0" distL="0" distR="0" wp14:anchorId="41DE34E9" wp14:editId="08D9B733">
                  <wp:extent cx="1889125" cy="12509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125" cy="1250950"/>
                          </a:xfrm>
                          <a:prstGeom prst="rect">
                            <a:avLst/>
                          </a:prstGeom>
                          <a:noFill/>
                          <a:ln>
                            <a:noFill/>
                          </a:ln>
                        </pic:spPr>
                      </pic:pic>
                    </a:graphicData>
                  </a:graphic>
                </wp:inline>
              </w:drawing>
            </w:r>
            <w:r>
              <w:rPr>
                <w:rFonts w:cs="Arial"/>
                <w:noProof/>
                <w:lang w:val="es-US" w:eastAsia="es-US"/>
              </w:rPr>
              <w:drawing>
                <wp:inline distT="0" distB="0" distL="0" distR="0" wp14:anchorId="54A7EDA1" wp14:editId="57A499E5">
                  <wp:extent cx="1561465" cy="128524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1465" cy="1285240"/>
                          </a:xfrm>
                          <a:prstGeom prst="rect">
                            <a:avLst/>
                          </a:prstGeom>
                          <a:noFill/>
                          <a:ln>
                            <a:noFill/>
                          </a:ln>
                        </pic:spPr>
                      </pic:pic>
                    </a:graphicData>
                  </a:graphic>
                </wp:inline>
              </w:drawing>
            </w:r>
            <w:r w:rsidR="00596D21">
              <w:rPr>
                <w:rFonts w:cs="Arial"/>
                <w:lang w:val="es-MX"/>
              </w:rPr>
              <w:t xml:space="preserve"> </w:t>
            </w:r>
            <w:r>
              <w:rPr>
                <w:rFonts w:cs="Arial"/>
                <w:noProof/>
                <w:lang w:val="es-US" w:eastAsia="es-US"/>
              </w:rPr>
              <w:drawing>
                <wp:inline distT="0" distB="0" distL="0" distR="0" wp14:anchorId="7930217C" wp14:editId="50FF8E6A">
                  <wp:extent cx="1759585" cy="121602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9585" cy="1216025"/>
                          </a:xfrm>
                          <a:prstGeom prst="rect">
                            <a:avLst/>
                          </a:prstGeom>
                          <a:noFill/>
                          <a:ln>
                            <a:noFill/>
                          </a:ln>
                        </pic:spPr>
                      </pic:pic>
                    </a:graphicData>
                  </a:graphic>
                </wp:inline>
              </w:drawing>
            </w:r>
          </w:p>
          <w:p w14:paraId="0A261B9E" w14:textId="77777777" w:rsidR="00CA0F5F" w:rsidRDefault="00CA0F5F" w:rsidP="001C7649">
            <w:pPr>
              <w:autoSpaceDE w:val="0"/>
              <w:autoSpaceDN w:val="0"/>
              <w:adjustRightInd w:val="0"/>
              <w:spacing w:after="0" w:line="240" w:lineRule="auto"/>
              <w:ind w:left="66"/>
              <w:jc w:val="both"/>
              <w:rPr>
                <w:rFonts w:cs="Arial"/>
                <w:lang w:val="es-MX"/>
              </w:rPr>
            </w:pPr>
          </w:p>
          <w:p w14:paraId="72FE2D8C" w14:textId="1C88B77D" w:rsidR="00CA0F5F" w:rsidRDefault="00596D21" w:rsidP="00596D21">
            <w:pPr>
              <w:autoSpaceDE w:val="0"/>
              <w:autoSpaceDN w:val="0"/>
              <w:adjustRightInd w:val="0"/>
              <w:spacing w:after="0" w:line="240" w:lineRule="auto"/>
              <w:jc w:val="both"/>
              <w:rPr>
                <w:rFonts w:cs="Arial"/>
                <w:lang w:val="es-CO" w:eastAsia="es-CO"/>
              </w:rPr>
            </w:pPr>
            <w:r w:rsidRPr="00BC112E">
              <w:rPr>
                <w:rFonts w:cs="Arial"/>
                <w:lang w:val="es-CO" w:eastAsia="es-CO"/>
              </w:rPr>
              <w:t xml:space="preserve">A </w:t>
            </w:r>
            <w:r w:rsidR="00BC112E" w:rsidRPr="00BC112E">
              <w:rPr>
                <w:rFonts w:cs="Arial"/>
                <w:lang w:val="es-CO" w:eastAsia="es-CO"/>
              </w:rPr>
              <w:t>partir</w:t>
            </w:r>
            <w:r w:rsidRPr="00BC112E">
              <w:rPr>
                <w:rFonts w:cs="Arial"/>
                <w:lang w:val="es-CO" w:eastAsia="es-CO"/>
              </w:rPr>
              <w:t xml:space="preserve"> </w:t>
            </w:r>
            <w:r>
              <w:rPr>
                <w:rFonts w:cs="Arial"/>
                <w:lang w:val="es-CO" w:eastAsia="es-CO"/>
              </w:rPr>
              <w:t xml:space="preserve">de las imágenes presentadas los aprendices deben registrar en una hoja de papel los sentimientos </w:t>
            </w:r>
            <w:r w:rsidR="00BC112E">
              <w:rPr>
                <w:rFonts w:cs="Arial"/>
                <w:lang w:val="es-CO" w:eastAsia="es-CO"/>
              </w:rPr>
              <w:t>que produce</w:t>
            </w:r>
            <w:r>
              <w:rPr>
                <w:rFonts w:cs="Arial"/>
                <w:lang w:val="es-CO" w:eastAsia="es-CO"/>
              </w:rPr>
              <w:t xml:space="preserve"> observarlas, con base en esos sentimientos elaborar un </w:t>
            </w:r>
            <w:r w:rsidR="00BC112E" w:rsidRPr="00BC112E">
              <w:rPr>
                <w:rFonts w:cs="Arial"/>
                <w:lang w:val="es-CO" w:eastAsia="es-CO"/>
              </w:rPr>
              <w:t>párrafo</w:t>
            </w:r>
            <w:r w:rsidRPr="00BC112E">
              <w:rPr>
                <w:rFonts w:cs="Arial"/>
                <w:lang w:val="es-CO" w:eastAsia="es-CO"/>
              </w:rPr>
              <w:t xml:space="preserve"> </w:t>
            </w:r>
            <w:r>
              <w:rPr>
                <w:rFonts w:cs="Arial"/>
                <w:lang w:val="es-CO" w:eastAsia="es-CO"/>
              </w:rPr>
              <w:t xml:space="preserve">en el que haga una reflexión sobre la forma en que son vulnerados los derechos humanos en estas imágenes. </w:t>
            </w:r>
          </w:p>
          <w:p w14:paraId="63C3888A" w14:textId="77777777" w:rsidR="00596D21" w:rsidRDefault="00596D21" w:rsidP="00596D21">
            <w:pPr>
              <w:autoSpaceDE w:val="0"/>
              <w:autoSpaceDN w:val="0"/>
              <w:adjustRightInd w:val="0"/>
              <w:spacing w:after="0" w:line="240" w:lineRule="auto"/>
              <w:jc w:val="both"/>
              <w:rPr>
                <w:rFonts w:cs="Arial"/>
                <w:lang w:val="es-CO" w:eastAsia="es-CO"/>
              </w:rPr>
            </w:pPr>
          </w:p>
          <w:p w14:paraId="08AA0F1A" w14:textId="7DF9DC06" w:rsidR="00881BDA" w:rsidRDefault="00596D21" w:rsidP="000824B2">
            <w:pPr>
              <w:autoSpaceDE w:val="0"/>
              <w:autoSpaceDN w:val="0"/>
              <w:adjustRightInd w:val="0"/>
              <w:spacing w:after="0" w:line="240" w:lineRule="auto"/>
              <w:jc w:val="both"/>
              <w:rPr>
                <w:rFonts w:cs="Arial"/>
                <w:lang w:val="es-CO" w:eastAsia="es-CO"/>
              </w:rPr>
            </w:pPr>
            <w:r>
              <w:rPr>
                <w:rFonts w:cs="Arial"/>
                <w:lang w:val="es-CO" w:eastAsia="es-CO"/>
              </w:rPr>
              <w:t>Luego de escuchar las reflexiones de los compañeros elaborar un collage con frases que desestim</w:t>
            </w:r>
            <w:r w:rsidR="00C70097">
              <w:rPr>
                <w:rFonts w:cs="Arial"/>
                <w:lang w:val="es-CO" w:eastAsia="es-CO"/>
              </w:rPr>
              <w:t>ul</w:t>
            </w:r>
            <w:r w:rsidR="00243E33">
              <w:rPr>
                <w:rFonts w:cs="Arial"/>
                <w:lang w:val="es-CO" w:eastAsia="es-CO"/>
              </w:rPr>
              <w:t>en la violació</w:t>
            </w:r>
            <w:r>
              <w:rPr>
                <w:rFonts w:cs="Arial"/>
                <w:lang w:val="es-CO" w:eastAsia="es-CO"/>
              </w:rPr>
              <w:t>n de los derechos humanos en un pliego de cartulina. Conser</w:t>
            </w:r>
            <w:r w:rsidR="00243E33">
              <w:rPr>
                <w:rFonts w:cs="Arial"/>
                <w:lang w:val="es-CO" w:eastAsia="es-CO"/>
              </w:rPr>
              <w:t>ven esta construcción en el saló</w:t>
            </w:r>
            <w:r>
              <w:rPr>
                <w:rFonts w:cs="Arial"/>
                <w:lang w:val="es-CO" w:eastAsia="es-CO"/>
              </w:rPr>
              <w:t xml:space="preserve">n para promover el buen trato entre los compañeros. </w:t>
            </w:r>
          </w:p>
          <w:p w14:paraId="05D26216" w14:textId="57F5B83E" w:rsidR="000824B2" w:rsidRPr="000824B2" w:rsidRDefault="000824B2" w:rsidP="000824B2">
            <w:pPr>
              <w:autoSpaceDE w:val="0"/>
              <w:autoSpaceDN w:val="0"/>
              <w:adjustRightInd w:val="0"/>
              <w:spacing w:after="0" w:line="240" w:lineRule="auto"/>
              <w:jc w:val="both"/>
              <w:rPr>
                <w:rFonts w:cs="Arial"/>
                <w:lang w:val="es-CO" w:eastAsia="es-CO"/>
              </w:rPr>
            </w:pPr>
          </w:p>
        </w:tc>
      </w:tr>
      <w:tr w:rsidR="005926CF" w:rsidRPr="00E31DA7" w14:paraId="69997EAF" w14:textId="77777777" w:rsidTr="001C7649">
        <w:tc>
          <w:tcPr>
            <w:tcW w:w="9782" w:type="dxa"/>
            <w:shd w:val="clear" w:color="auto" w:fill="auto"/>
          </w:tcPr>
          <w:p w14:paraId="51688CBE" w14:textId="3A2A30EF" w:rsidR="00881BDA" w:rsidRPr="001C7649" w:rsidRDefault="00881BDA" w:rsidP="001C7649">
            <w:pPr>
              <w:pStyle w:val="Prrafodelista"/>
              <w:numPr>
                <w:ilvl w:val="1"/>
                <w:numId w:val="1"/>
              </w:numPr>
              <w:ind w:left="460"/>
              <w:jc w:val="both"/>
              <w:rPr>
                <w:rFonts w:cs="Calibri"/>
                <w:b/>
              </w:rPr>
            </w:pPr>
            <w:r w:rsidRPr="001C7649">
              <w:rPr>
                <w:rFonts w:cs="Calibri"/>
                <w:b/>
              </w:rPr>
              <w:t>Actividades de contextualización e identificación de conocimientos necesarios</w:t>
            </w:r>
            <w:r w:rsidR="00347210" w:rsidRPr="001C7649">
              <w:rPr>
                <w:rFonts w:cs="Calibri"/>
                <w:b/>
              </w:rPr>
              <w:t xml:space="preserve"> para el aprendizaje</w:t>
            </w:r>
            <w:r w:rsidRPr="001C7649">
              <w:rPr>
                <w:rFonts w:cs="Calibri"/>
                <w:b/>
              </w:rPr>
              <w:t>.</w:t>
            </w:r>
          </w:p>
          <w:p w14:paraId="540AF234" w14:textId="211E2EE8" w:rsidR="00E47AEE" w:rsidRDefault="00E47AEE" w:rsidP="001C7649">
            <w:pPr>
              <w:pStyle w:val="Prrafodelista"/>
              <w:autoSpaceDE w:val="0"/>
              <w:autoSpaceDN w:val="0"/>
              <w:adjustRightInd w:val="0"/>
              <w:spacing w:after="0" w:line="240" w:lineRule="auto"/>
              <w:ind w:left="0"/>
              <w:jc w:val="both"/>
              <w:rPr>
                <w:rFonts w:cs="Arial"/>
                <w:lang w:val="es-MX"/>
              </w:rPr>
            </w:pPr>
            <w:r>
              <w:rPr>
                <w:rFonts w:cs="Arial"/>
                <w:lang w:val="es-MX"/>
              </w:rPr>
              <w:t>A la jornada presencial cada aprendiz debe traer una noticia preferiblemente impresa, durante la sesión los aprendi</w:t>
            </w:r>
            <w:r w:rsidR="00243E33">
              <w:rPr>
                <w:rFonts w:cs="Arial"/>
                <w:lang w:val="es-MX"/>
              </w:rPr>
              <w:t>c</w:t>
            </w:r>
            <w:r>
              <w:rPr>
                <w:rFonts w:cs="Arial"/>
                <w:lang w:val="es-MX"/>
              </w:rPr>
              <w:t xml:space="preserve">es hacen lectura colectiva de las noticias en sus pequeños grupos de trabajo para identificar y definir los derechos humanos que </w:t>
            </w:r>
            <w:r w:rsidR="00BC112E" w:rsidRPr="00BC112E">
              <w:rPr>
                <w:rFonts w:cs="Arial"/>
                <w:lang w:val="es-MX"/>
              </w:rPr>
              <w:t>están</w:t>
            </w:r>
            <w:r>
              <w:rPr>
                <w:rFonts w:cs="Arial"/>
                <w:lang w:val="es-MX"/>
              </w:rPr>
              <w:t xml:space="preserve"> siendo vulnerados. </w:t>
            </w:r>
          </w:p>
          <w:p w14:paraId="5CFB968F" w14:textId="77777777" w:rsidR="00E47AEE" w:rsidRDefault="00E47AEE" w:rsidP="001C7649">
            <w:pPr>
              <w:pStyle w:val="Prrafodelista"/>
              <w:autoSpaceDE w:val="0"/>
              <w:autoSpaceDN w:val="0"/>
              <w:adjustRightInd w:val="0"/>
              <w:spacing w:after="0" w:line="240" w:lineRule="auto"/>
              <w:ind w:left="0"/>
              <w:jc w:val="both"/>
              <w:rPr>
                <w:rFonts w:cs="Arial"/>
                <w:lang w:val="es-MX"/>
              </w:rPr>
            </w:pPr>
          </w:p>
          <w:p w14:paraId="06D59237" w14:textId="7819DCA7" w:rsidR="00E47AEE" w:rsidRDefault="00C70097" w:rsidP="001C7649">
            <w:pPr>
              <w:pStyle w:val="Prrafodelista"/>
              <w:autoSpaceDE w:val="0"/>
              <w:autoSpaceDN w:val="0"/>
              <w:adjustRightInd w:val="0"/>
              <w:spacing w:after="0" w:line="240" w:lineRule="auto"/>
              <w:ind w:left="0"/>
              <w:jc w:val="both"/>
              <w:rPr>
                <w:rFonts w:cs="Arial"/>
                <w:lang w:val="es-MX"/>
              </w:rPr>
            </w:pPr>
            <w:r>
              <w:rPr>
                <w:rFonts w:cs="Arial"/>
                <w:lang w:val="es-MX"/>
              </w:rPr>
              <w:t>Cada grupo</w:t>
            </w:r>
            <w:r w:rsidR="00E47AEE">
              <w:rPr>
                <w:rFonts w:cs="Arial"/>
                <w:lang w:val="es-MX"/>
              </w:rPr>
              <w:t xml:space="preserve"> realiza</w:t>
            </w:r>
            <w:r w:rsidR="00243E33">
              <w:rPr>
                <w:rFonts w:cs="Arial"/>
                <w:lang w:val="es-MX"/>
              </w:rPr>
              <w:t>rá</w:t>
            </w:r>
            <w:r>
              <w:rPr>
                <w:rFonts w:cs="Arial"/>
                <w:lang w:val="es-MX"/>
              </w:rPr>
              <w:t xml:space="preserve"> una composición gráfica clara</w:t>
            </w:r>
            <w:r w:rsidR="00E47AEE">
              <w:rPr>
                <w:rFonts w:cs="Arial"/>
                <w:lang w:val="es-MX"/>
              </w:rPr>
              <w:t xml:space="preserve"> que refleje esos derechos humanos, los compañeros de clase deben </w:t>
            </w:r>
            <w:r w:rsidR="00BC112E" w:rsidRPr="00BC112E">
              <w:rPr>
                <w:rFonts w:cs="Arial"/>
                <w:lang w:val="es-MX"/>
              </w:rPr>
              <w:t>reconocer</w:t>
            </w:r>
            <w:r w:rsidR="00E47AEE">
              <w:rPr>
                <w:rFonts w:cs="Arial"/>
                <w:lang w:val="es-MX"/>
              </w:rPr>
              <w:t xml:space="preserve"> el o los derechos que fueron representados por los grupos en sus dibujos. </w:t>
            </w:r>
          </w:p>
          <w:p w14:paraId="78BDFC13" w14:textId="77777777" w:rsidR="00E47AEE" w:rsidRDefault="00E47AEE" w:rsidP="001C7649">
            <w:pPr>
              <w:pStyle w:val="Prrafodelista"/>
              <w:autoSpaceDE w:val="0"/>
              <w:autoSpaceDN w:val="0"/>
              <w:adjustRightInd w:val="0"/>
              <w:spacing w:after="0" w:line="240" w:lineRule="auto"/>
              <w:ind w:left="0"/>
              <w:jc w:val="both"/>
              <w:rPr>
                <w:rFonts w:cs="Arial"/>
                <w:lang w:val="es-MX"/>
              </w:rPr>
            </w:pPr>
          </w:p>
          <w:p w14:paraId="32EC2306" w14:textId="40EFE36F" w:rsidR="00575E5B" w:rsidRPr="00E47AEE" w:rsidRDefault="00E47AEE" w:rsidP="001C7649">
            <w:pPr>
              <w:pStyle w:val="Prrafodelista"/>
              <w:autoSpaceDE w:val="0"/>
              <w:autoSpaceDN w:val="0"/>
              <w:adjustRightInd w:val="0"/>
              <w:spacing w:after="0" w:line="240" w:lineRule="auto"/>
              <w:ind w:left="0"/>
              <w:jc w:val="both"/>
            </w:pPr>
            <w:r>
              <w:rPr>
                <w:rFonts w:cs="Arial"/>
                <w:lang w:val="es-MX"/>
              </w:rPr>
              <w:t>Para acceder a las noticias puede hacer uso de:</w:t>
            </w:r>
            <w:r>
              <w:t xml:space="preserve"> </w:t>
            </w:r>
            <w:hyperlink r:id="rId14" w:history="1">
              <w:r w:rsidRPr="00EE3C81">
                <w:rPr>
                  <w:rStyle w:val="Hipervnculo"/>
                  <w:rFonts w:cs="Arial"/>
                  <w:lang w:val="es-MX"/>
                </w:rPr>
                <w:t>www.eltiempo.com</w:t>
              </w:r>
            </w:hyperlink>
            <w:r>
              <w:rPr>
                <w:rFonts w:cs="Arial"/>
                <w:lang w:val="es-MX"/>
              </w:rPr>
              <w:t xml:space="preserve"> </w:t>
            </w:r>
            <w:hyperlink r:id="rId15" w:history="1">
              <w:r w:rsidRPr="00EE3C81">
                <w:rPr>
                  <w:rStyle w:val="Hipervnculo"/>
                  <w:rFonts w:cs="Arial"/>
                  <w:lang w:val="es-MX"/>
                </w:rPr>
                <w:t>www.eltiempo.com.co</w:t>
              </w:r>
            </w:hyperlink>
            <w:r>
              <w:rPr>
                <w:rFonts w:cs="Arial"/>
                <w:lang w:val="es-MX"/>
              </w:rPr>
              <w:t xml:space="preserve"> </w:t>
            </w:r>
            <w:hyperlink r:id="rId16" w:history="1">
              <w:r w:rsidRPr="00EE3C81">
                <w:rPr>
                  <w:rStyle w:val="Hipervnculo"/>
                  <w:rFonts w:cs="Arial"/>
                  <w:lang w:val="es-MX"/>
                </w:rPr>
                <w:t>www.elpais.com.co</w:t>
              </w:r>
            </w:hyperlink>
            <w:r>
              <w:rPr>
                <w:rFonts w:cs="Arial"/>
                <w:lang w:val="es-MX"/>
              </w:rPr>
              <w:t xml:space="preserve"> </w:t>
            </w:r>
            <w:hyperlink r:id="rId17" w:history="1">
              <w:r w:rsidRPr="00EE3C81">
                <w:rPr>
                  <w:rStyle w:val="Hipervnculo"/>
                  <w:rFonts w:cs="Arial"/>
                  <w:lang w:val="es-MX"/>
                </w:rPr>
                <w:t>www.informador.com.mx</w:t>
              </w:r>
            </w:hyperlink>
            <w:r w:rsidR="00243E33">
              <w:rPr>
                <w:rFonts w:cs="Arial"/>
                <w:lang w:val="es-MX"/>
              </w:rPr>
              <w:t xml:space="preserve"> perió</w:t>
            </w:r>
            <w:r>
              <w:rPr>
                <w:rFonts w:cs="Arial"/>
                <w:lang w:val="es-MX"/>
              </w:rPr>
              <w:t xml:space="preserve">dicos de </w:t>
            </w:r>
            <w:r w:rsidR="00BC112E" w:rsidRPr="00BC112E">
              <w:rPr>
                <w:rFonts w:cs="Arial"/>
                <w:lang w:val="es-MX"/>
              </w:rPr>
              <w:t>circulación</w:t>
            </w:r>
            <w:r>
              <w:rPr>
                <w:rFonts w:cs="Arial"/>
                <w:lang w:val="es-MX"/>
              </w:rPr>
              <w:t xml:space="preserve"> nacional e internacional. </w:t>
            </w:r>
          </w:p>
          <w:p w14:paraId="08F9936D" w14:textId="5BD41C02" w:rsidR="00881BDA" w:rsidRPr="001C7649" w:rsidRDefault="00881BDA" w:rsidP="001C7649">
            <w:pPr>
              <w:jc w:val="both"/>
              <w:rPr>
                <w:rFonts w:cs="Calibri"/>
                <w:b/>
              </w:rPr>
            </w:pPr>
          </w:p>
        </w:tc>
      </w:tr>
      <w:tr w:rsidR="005926CF" w:rsidRPr="00E31DA7" w14:paraId="2DFCCB9B" w14:textId="77777777" w:rsidTr="001C7649">
        <w:tc>
          <w:tcPr>
            <w:tcW w:w="9782" w:type="dxa"/>
            <w:shd w:val="clear" w:color="auto" w:fill="auto"/>
          </w:tcPr>
          <w:p w14:paraId="0C855B84" w14:textId="427C35B0" w:rsidR="007F5E45" w:rsidRPr="0038340C" w:rsidRDefault="00881BDA" w:rsidP="0038340C">
            <w:pPr>
              <w:pStyle w:val="Prrafodelista"/>
              <w:numPr>
                <w:ilvl w:val="1"/>
                <w:numId w:val="1"/>
              </w:numPr>
              <w:ind w:left="743" w:hanging="567"/>
              <w:jc w:val="both"/>
              <w:rPr>
                <w:rFonts w:cs="Calibri"/>
                <w:b/>
              </w:rPr>
            </w:pPr>
            <w:r w:rsidRPr="001C7649">
              <w:rPr>
                <w:rFonts w:cs="Calibri"/>
                <w:b/>
              </w:rPr>
              <w:lastRenderedPageBreak/>
              <w:t>Actividades de apropiación</w:t>
            </w:r>
            <w:r w:rsidR="007836E8" w:rsidRPr="001C7649">
              <w:rPr>
                <w:rFonts w:cs="Calibri"/>
                <w:b/>
              </w:rPr>
              <w:t xml:space="preserve"> del conocimiento (Conceptualización y Teorización)</w:t>
            </w:r>
            <w:r w:rsidRPr="001C7649">
              <w:rPr>
                <w:rFonts w:cs="Calibri"/>
                <w:b/>
              </w:rPr>
              <w:t>.</w:t>
            </w:r>
            <w:r w:rsidR="00B03A78" w:rsidRPr="001C7649">
              <w:rPr>
                <w:rFonts w:cs="Calibri"/>
                <w:b/>
              </w:rPr>
              <w:t xml:space="preserve"> </w:t>
            </w:r>
          </w:p>
          <w:p w14:paraId="7EF793B5" w14:textId="7F2A0322" w:rsidR="00A37B4F" w:rsidRPr="00A37B4F" w:rsidRDefault="00A37B4F" w:rsidP="001C7649">
            <w:pPr>
              <w:tabs>
                <w:tab w:val="left" w:pos="269"/>
              </w:tabs>
              <w:spacing w:after="0" w:line="240" w:lineRule="auto"/>
              <w:jc w:val="both"/>
              <w:rPr>
                <w:rFonts w:cs="Arial"/>
                <w:b/>
              </w:rPr>
            </w:pPr>
            <w:r w:rsidRPr="00A37B4F">
              <w:rPr>
                <w:rFonts w:cs="Arial"/>
                <w:b/>
              </w:rPr>
              <w:t>1. Derechos Humanos</w:t>
            </w:r>
          </w:p>
          <w:p w14:paraId="138A2845" w14:textId="77777777" w:rsidR="00A37B4F" w:rsidRDefault="00A37B4F" w:rsidP="001C7649">
            <w:pPr>
              <w:tabs>
                <w:tab w:val="left" w:pos="269"/>
              </w:tabs>
              <w:spacing w:after="0" w:line="240" w:lineRule="auto"/>
              <w:jc w:val="both"/>
              <w:rPr>
                <w:rFonts w:cs="Arial"/>
              </w:rPr>
            </w:pPr>
          </w:p>
          <w:p w14:paraId="2F12BE5B" w14:textId="0FBDFB2E" w:rsidR="00731B7F" w:rsidRDefault="00A94448" w:rsidP="001C7649">
            <w:pPr>
              <w:tabs>
                <w:tab w:val="left" w:pos="269"/>
              </w:tabs>
              <w:spacing w:after="0" w:line="240" w:lineRule="auto"/>
              <w:jc w:val="both"/>
              <w:rPr>
                <w:rFonts w:cs="Arial"/>
              </w:rPr>
            </w:pPr>
            <w:r>
              <w:rPr>
                <w:rFonts w:cs="Arial"/>
              </w:rPr>
              <w:t>A partir de la lectura</w:t>
            </w:r>
            <w:r w:rsidR="005379A7">
              <w:rPr>
                <w:rFonts w:cs="Arial"/>
              </w:rPr>
              <w:t xml:space="preserve"> “Declaración Universal de los Derechos Humanos” que encuentra como document</w:t>
            </w:r>
            <w:r>
              <w:rPr>
                <w:rFonts w:cs="Arial"/>
              </w:rPr>
              <w:t>o anexo a la guía</w:t>
            </w:r>
            <w:r w:rsidR="0088676B">
              <w:rPr>
                <w:rFonts w:cs="Arial"/>
              </w:rPr>
              <w:t>,</w:t>
            </w:r>
            <w:r w:rsidR="005379A7">
              <w:rPr>
                <w:rFonts w:cs="Arial"/>
              </w:rPr>
              <w:t xml:space="preserve"> </w:t>
            </w:r>
            <w:r w:rsidR="0088676B">
              <w:rPr>
                <w:rFonts w:cs="Arial"/>
              </w:rPr>
              <w:t>c</w:t>
            </w:r>
            <w:r w:rsidR="00D00FE6">
              <w:rPr>
                <w:rFonts w:cs="Arial"/>
              </w:rPr>
              <w:t xml:space="preserve">ada aprendiz recibirá del docente aleatoriamente la asignación de un </w:t>
            </w:r>
            <w:r w:rsidR="00243E33">
              <w:rPr>
                <w:rFonts w:cs="Arial"/>
              </w:rPr>
              <w:t>artículo de los definidos en éste</w:t>
            </w:r>
            <w:r>
              <w:rPr>
                <w:rFonts w:cs="Arial"/>
              </w:rPr>
              <w:t>. E</w:t>
            </w:r>
            <w:r w:rsidR="00243E33">
              <w:rPr>
                <w:rFonts w:cs="Arial"/>
              </w:rPr>
              <w:t>l artí</w:t>
            </w:r>
            <w:r>
              <w:rPr>
                <w:rFonts w:cs="Arial"/>
              </w:rPr>
              <w:t xml:space="preserve">culo debe ser leído, analizado y definido. Comparta con sus compañeros de clase en mesa redonda la invitación que les hace este </w:t>
            </w:r>
            <w:r w:rsidR="00BC112E">
              <w:rPr>
                <w:rFonts w:cs="Arial"/>
              </w:rPr>
              <w:t>artí</w:t>
            </w:r>
            <w:r w:rsidRPr="00BC112E">
              <w:rPr>
                <w:rFonts w:cs="Arial"/>
              </w:rPr>
              <w:t xml:space="preserve">culo. </w:t>
            </w:r>
            <w:r w:rsidR="00BC112E">
              <w:rPr>
                <w:rFonts w:cs="Arial"/>
              </w:rPr>
              <w:t xml:space="preserve"> </w:t>
            </w:r>
          </w:p>
          <w:p w14:paraId="48AA3FFC" w14:textId="77777777" w:rsidR="00A94448" w:rsidRDefault="00A94448" w:rsidP="001C7649">
            <w:pPr>
              <w:tabs>
                <w:tab w:val="left" w:pos="269"/>
              </w:tabs>
              <w:spacing w:after="0" w:line="240" w:lineRule="auto"/>
              <w:jc w:val="both"/>
              <w:rPr>
                <w:rFonts w:cs="Arial"/>
              </w:rPr>
            </w:pPr>
          </w:p>
          <w:p w14:paraId="46658435" w14:textId="07EFA626" w:rsidR="00A94448" w:rsidRDefault="00A94448" w:rsidP="001C7649">
            <w:pPr>
              <w:tabs>
                <w:tab w:val="left" w:pos="269"/>
              </w:tabs>
              <w:spacing w:after="0" w:line="240" w:lineRule="auto"/>
              <w:jc w:val="both"/>
              <w:rPr>
                <w:rFonts w:cs="Arial"/>
              </w:rPr>
            </w:pPr>
            <w:r>
              <w:rPr>
                <w:rFonts w:cs="Arial"/>
              </w:rPr>
              <w:t xml:space="preserve">A partir de las invitaciones que se han hecho mutuamente en relación a los derechos humanos definan las normas de trato en el ambiente de aprendizaje durante el proceso de formación que les permita asegurar la garantía de los derechos humanos en el trato con sus compañeros. </w:t>
            </w:r>
          </w:p>
          <w:p w14:paraId="7D1D7CC0" w14:textId="77777777" w:rsidR="00731B7F" w:rsidRDefault="00731B7F" w:rsidP="001C7649">
            <w:pPr>
              <w:tabs>
                <w:tab w:val="left" w:pos="269"/>
              </w:tabs>
              <w:spacing w:after="0" w:line="240" w:lineRule="auto"/>
              <w:jc w:val="both"/>
              <w:rPr>
                <w:rFonts w:cs="Arial"/>
              </w:rPr>
            </w:pPr>
          </w:p>
          <w:p w14:paraId="34A5D0C1" w14:textId="38B95F1F" w:rsidR="008A50B7" w:rsidRDefault="00C1073D" w:rsidP="001C7649">
            <w:pPr>
              <w:tabs>
                <w:tab w:val="left" w:pos="269"/>
              </w:tabs>
              <w:spacing w:after="0" w:line="240" w:lineRule="auto"/>
              <w:jc w:val="both"/>
              <w:rPr>
                <w:rFonts w:cs="Arial"/>
              </w:rPr>
            </w:pPr>
            <w:r>
              <w:rPr>
                <w:rFonts w:cs="Arial"/>
              </w:rPr>
              <w:t xml:space="preserve">Los aprendices que pueden tener información adicional observando los videos que se encuentran a continuación. </w:t>
            </w:r>
            <w:r w:rsidR="00A37B4F">
              <w:rPr>
                <w:rFonts w:cs="Arial"/>
              </w:rPr>
              <w:t xml:space="preserve"> </w:t>
            </w:r>
          </w:p>
          <w:p w14:paraId="58463F66" w14:textId="4EBB8EF2" w:rsidR="007F5E45" w:rsidRPr="001C7649" w:rsidRDefault="00B82804" w:rsidP="001C7649">
            <w:pPr>
              <w:tabs>
                <w:tab w:val="left" w:pos="269"/>
              </w:tabs>
              <w:spacing w:after="0" w:line="240" w:lineRule="auto"/>
              <w:jc w:val="both"/>
              <w:rPr>
                <w:rStyle w:val="Hipervnculo"/>
                <w:rFonts w:cs="Arial"/>
                <w:i/>
              </w:rPr>
            </w:pPr>
            <w:hyperlink r:id="rId18" w:history="1">
              <w:r w:rsidR="007F5E45" w:rsidRPr="001C7649">
                <w:rPr>
                  <w:rStyle w:val="Hipervnculo"/>
                  <w:rFonts w:cs="Arial"/>
                  <w:i/>
                </w:rPr>
                <w:t>http://www.youtube.com/watch?v=HSgMh2C9qtY</w:t>
              </w:r>
            </w:hyperlink>
            <w:r w:rsidR="007F5E45" w:rsidRPr="001C7649">
              <w:rPr>
                <w:rFonts w:cs="Arial"/>
                <w:i/>
              </w:rPr>
              <w:t>,</w:t>
            </w:r>
            <w:r w:rsidR="007F5E45" w:rsidRPr="001C7649">
              <w:rPr>
                <w:i/>
              </w:rPr>
              <w:t xml:space="preserve"> </w:t>
            </w:r>
            <w:hyperlink r:id="rId19" w:history="1">
              <w:r w:rsidR="007F5E45" w:rsidRPr="001C7649">
                <w:rPr>
                  <w:rStyle w:val="Hipervnculo"/>
                  <w:rFonts w:cs="Arial"/>
                  <w:i/>
                </w:rPr>
                <w:t>http://www.youtube.com/watch?v=PPeRECua5CQ&amp;feature=related</w:t>
              </w:r>
            </w:hyperlink>
            <w:r w:rsidR="007F5E45" w:rsidRPr="001C7649">
              <w:rPr>
                <w:rFonts w:cs="Arial"/>
                <w:i/>
              </w:rPr>
              <w:t xml:space="preserve">, </w:t>
            </w:r>
            <w:hyperlink r:id="rId20" w:history="1">
              <w:r w:rsidR="007F5E45" w:rsidRPr="001C7649">
                <w:rPr>
                  <w:rStyle w:val="Hipervnculo"/>
                  <w:rFonts w:cs="Arial"/>
                  <w:i/>
                </w:rPr>
                <w:t>http://www.youtube.com/watch?v=_QeYY-lbiUQ&amp;feature=related</w:t>
              </w:r>
            </w:hyperlink>
          </w:p>
          <w:p w14:paraId="19FB0A3E" w14:textId="77777777" w:rsidR="004D25B0" w:rsidRPr="001C7649" w:rsidRDefault="004D25B0" w:rsidP="001C7649">
            <w:pPr>
              <w:pStyle w:val="Prrafodelista"/>
              <w:tabs>
                <w:tab w:val="left" w:pos="269"/>
              </w:tabs>
              <w:spacing w:after="0" w:line="240" w:lineRule="auto"/>
              <w:ind w:left="284"/>
              <w:jc w:val="both"/>
              <w:rPr>
                <w:rFonts w:cs="Arial"/>
              </w:rPr>
            </w:pPr>
          </w:p>
          <w:p w14:paraId="4EC4AC5D" w14:textId="17A0BA46" w:rsidR="007F5E45" w:rsidRPr="001C7649" w:rsidRDefault="00A37B4F" w:rsidP="001C7649">
            <w:pPr>
              <w:tabs>
                <w:tab w:val="left" w:pos="269"/>
              </w:tabs>
              <w:spacing w:after="0" w:line="240" w:lineRule="auto"/>
              <w:jc w:val="both"/>
              <w:rPr>
                <w:rStyle w:val="Hipervnculo"/>
                <w:rFonts w:cs="Arial"/>
                <w:color w:val="auto"/>
                <w:u w:val="none"/>
              </w:rPr>
            </w:pPr>
            <w:r>
              <w:rPr>
                <w:rFonts w:cs="Arial"/>
              </w:rPr>
              <w:t xml:space="preserve">De forma individual se solicita a los aprendices hacer lectura de la </w:t>
            </w:r>
            <w:r w:rsidR="007F5E45" w:rsidRPr="001C7649">
              <w:rPr>
                <w:rFonts w:cs="Arial"/>
              </w:rPr>
              <w:t xml:space="preserve">Constitución Política de Colombia, </w:t>
            </w:r>
            <w:r w:rsidR="00771657" w:rsidRPr="004A5C8D">
              <w:t>Artículos 11 al 45.</w:t>
            </w:r>
            <w:r w:rsidR="007F5E45" w:rsidRPr="001C7649">
              <w:rPr>
                <w:rFonts w:cs="Arial"/>
              </w:rPr>
              <w:t xml:space="preserve"> T</w:t>
            </w:r>
            <w:r w:rsidR="007F5E45" w:rsidRPr="004A5C8D">
              <w:t>ítulo II: “</w:t>
            </w:r>
            <w:r w:rsidR="007F5E45" w:rsidRPr="001C7649">
              <w:rPr>
                <w:i/>
              </w:rPr>
              <w:t>de los derechos, las garantías y los deberes. Capitulo I. De los derechos fundamentales</w:t>
            </w:r>
            <w:r w:rsidR="007F5E45" w:rsidRPr="004A5C8D">
              <w:t xml:space="preserve">”.  </w:t>
            </w:r>
            <w:r w:rsidR="007F5E45" w:rsidRPr="001C7649">
              <w:rPr>
                <w:rFonts w:cs="Arial"/>
              </w:rPr>
              <w:t xml:space="preserve">que puedes encontrar en: </w:t>
            </w:r>
            <w:hyperlink r:id="rId21" w:history="1">
              <w:r w:rsidR="007F5E45" w:rsidRPr="001C7649">
                <w:rPr>
                  <w:rStyle w:val="Hipervnculo"/>
                  <w:rFonts w:cs="Arial"/>
                </w:rPr>
                <w:t>http://cdn.constitucioncolombia.com/Constitucion-Politica-Colombia.pdf</w:t>
              </w:r>
            </w:hyperlink>
            <w:r w:rsidR="007F5E45" w:rsidRPr="001C7649">
              <w:rPr>
                <w:rStyle w:val="Hipervnculo"/>
                <w:rFonts w:cs="Arial"/>
                <w:color w:val="auto"/>
                <w:u w:val="none"/>
              </w:rPr>
              <w:t xml:space="preserve"> </w:t>
            </w:r>
          </w:p>
          <w:p w14:paraId="3A42B0F5" w14:textId="77777777" w:rsidR="00C1073D" w:rsidRDefault="00C1073D" w:rsidP="001C7649">
            <w:pPr>
              <w:tabs>
                <w:tab w:val="left" w:pos="269"/>
              </w:tabs>
              <w:spacing w:after="0" w:line="240" w:lineRule="auto"/>
              <w:jc w:val="both"/>
              <w:rPr>
                <w:rStyle w:val="Hipervnculo"/>
                <w:rFonts w:cs="Arial"/>
                <w:color w:val="auto"/>
                <w:u w:val="none"/>
              </w:rPr>
            </w:pPr>
          </w:p>
          <w:p w14:paraId="73105254" w14:textId="2EC1A010" w:rsidR="00D20A46" w:rsidRPr="00582511" w:rsidRDefault="00C1073D" w:rsidP="00582511">
            <w:pPr>
              <w:tabs>
                <w:tab w:val="left" w:pos="269"/>
              </w:tabs>
              <w:spacing w:after="0" w:line="240" w:lineRule="auto"/>
              <w:jc w:val="both"/>
              <w:rPr>
                <w:rFonts w:cs="Arial"/>
              </w:rPr>
            </w:pPr>
            <w:r>
              <w:rPr>
                <w:rStyle w:val="Hipervnculo"/>
                <w:rFonts w:cs="Arial"/>
                <w:color w:val="auto"/>
                <w:u w:val="none"/>
              </w:rPr>
              <w:t xml:space="preserve">En los grupos de trabajo establezcan la relación entre los derechos humanos y la Constitución Política de Colombia. </w:t>
            </w:r>
          </w:p>
          <w:p w14:paraId="580280B4" w14:textId="77777777" w:rsidR="00D20A46" w:rsidRPr="001C7649" w:rsidRDefault="00D20A46" w:rsidP="001C7649">
            <w:pPr>
              <w:pStyle w:val="Prrafodelista"/>
              <w:autoSpaceDE w:val="0"/>
              <w:autoSpaceDN w:val="0"/>
              <w:adjustRightInd w:val="0"/>
              <w:spacing w:after="0" w:line="240" w:lineRule="auto"/>
              <w:ind w:left="0"/>
              <w:jc w:val="both"/>
              <w:rPr>
                <w:rFonts w:cs="Arial"/>
                <w:b/>
              </w:rPr>
            </w:pPr>
          </w:p>
          <w:p w14:paraId="18CD3492" w14:textId="5134CBCF" w:rsidR="00575E5B" w:rsidRPr="001C7649" w:rsidRDefault="00582511" w:rsidP="001C7649">
            <w:pPr>
              <w:pStyle w:val="Prrafodelista"/>
              <w:autoSpaceDE w:val="0"/>
              <w:autoSpaceDN w:val="0"/>
              <w:adjustRightInd w:val="0"/>
              <w:spacing w:after="0" w:line="240" w:lineRule="auto"/>
              <w:ind w:left="0"/>
              <w:jc w:val="both"/>
              <w:rPr>
                <w:rFonts w:cs="Arial"/>
                <w:b/>
              </w:rPr>
            </w:pPr>
            <w:r>
              <w:rPr>
                <w:rFonts w:cs="Arial"/>
                <w:b/>
              </w:rPr>
              <w:t xml:space="preserve">2. Ética Profesional </w:t>
            </w:r>
          </w:p>
          <w:p w14:paraId="136681BC" w14:textId="77777777" w:rsidR="00575E5B" w:rsidRPr="001C7649" w:rsidRDefault="00575E5B" w:rsidP="001C7649">
            <w:pPr>
              <w:pStyle w:val="NormalWeb"/>
              <w:shd w:val="clear" w:color="auto" w:fill="FFFFFF"/>
              <w:spacing w:before="0" w:beforeAutospacing="0" w:after="0" w:afterAutospacing="0"/>
              <w:jc w:val="both"/>
              <w:rPr>
                <w:rFonts w:ascii="Calibri" w:eastAsia="Calibri" w:hAnsi="Calibri" w:cs="Arial"/>
                <w:b/>
                <w:sz w:val="22"/>
                <w:szCs w:val="22"/>
                <w:lang w:val="es-ES" w:eastAsia="en-US"/>
              </w:rPr>
            </w:pPr>
          </w:p>
          <w:p w14:paraId="78D5F09A" w14:textId="50049326" w:rsidR="00957583" w:rsidRDefault="00957583" w:rsidP="001C7649">
            <w:pPr>
              <w:pStyle w:val="NormalWeb"/>
              <w:shd w:val="clear" w:color="auto" w:fill="FFFFFF"/>
              <w:spacing w:before="0" w:beforeAutospacing="0" w:after="0" w:afterAutospacing="0"/>
              <w:jc w:val="both"/>
              <w:rPr>
                <w:rFonts w:ascii="Calibri" w:hAnsi="Calibri" w:cs="Arial"/>
                <w:sz w:val="22"/>
                <w:szCs w:val="22"/>
                <w:shd w:val="clear" w:color="auto" w:fill="FFFFFF"/>
              </w:rPr>
            </w:pPr>
            <w:r>
              <w:rPr>
                <w:rFonts w:ascii="Calibri" w:hAnsi="Calibri" w:cs="Arial"/>
                <w:sz w:val="22"/>
                <w:szCs w:val="22"/>
                <w:shd w:val="clear" w:color="auto" w:fill="FFFFFF"/>
              </w:rPr>
              <w:t>En sesión presencial de forma</w:t>
            </w:r>
            <w:r w:rsidR="00243E33">
              <w:rPr>
                <w:rFonts w:ascii="Calibri" w:hAnsi="Calibri" w:cs="Arial"/>
                <w:sz w:val="22"/>
                <w:szCs w:val="22"/>
                <w:shd w:val="clear" w:color="auto" w:fill="FFFFFF"/>
              </w:rPr>
              <w:t xml:space="preserve"> magistral el docente presenta</w:t>
            </w:r>
            <w:r>
              <w:rPr>
                <w:rFonts w:ascii="Calibri" w:hAnsi="Calibri" w:cs="Arial"/>
                <w:sz w:val="22"/>
                <w:szCs w:val="22"/>
                <w:shd w:val="clear" w:color="auto" w:fill="FFFFFF"/>
              </w:rPr>
              <w:t xml:space="preserve"> los conceptos ética – ética profesiona</w:t>
            </w:r>
            <w:r w:rsidR="00240493">
              <w:rPr>
                <w:rFonts w:ascii="Calibri" w:hAnsi="Calibri" w:cs="Arial"/>
                <w:sz w:val="22"/>
                <w:szCs w:val="22"/>
                <w:shd w:val="clear" w:color="auto" w:fill="FFFFFF"/>
              </w:rPr>
              <w:t xml:space="preserve">l – código de ética – deberes </w:t>
            </w:r>
            <w:r w:rsidR="00324137">
              <w:rPr>
                <w:rFonts w:ascii="Calibri" w:hAnsi="Calibri" w:cs="Arial"/>
                <w:sz w:val="22"/>
                <w:szCs w:val="22"/>
                <w:shd w:val="clear" w:color="auto" w:fill="FFFFFF"/>
              </w:rPr>
              <w:t xml:space="preserve">– integridad – confidencialidad – conflictos éticos – ejercicio profesional. </w:t>
            </w:r>
          </w:p>
          <w:p w14:paraId="4CAC038A" w14:textId="77777777" w:rsidR="00324137" w:rsidRDefault="00324137" w:rsidP="001C7649">
            <w:pPr>
              <w:pStyle w:val="NormalWeb"/>
              <w:shd w:val="clear" w:color="auto" w:fill="FFFFFF"/>
              <w:spacing w:before="0" w:beforeAutospacing="0" w:after="0" w:afterAutospacing="0"/>
              <w:jc w:val="both"/>
              <w:rPr>
                <w:rFonts w:ascii="Calibri" w:hAnsi="Calibri" w:cs="Arial"/>
                <w:sz w:val="22"/>
                <w:szCs w:val="22"/>
                <w:shd w:val="clear" w:color="auto" w:fill="FFFFFF"/>
              </w:rPr>
            </w:pPr>
          </w:p>
          <w:p w14:paraId="7E1096A7" w14:textId="29D53605" w:rsidR="00324137" w:rsidRDefault="00324137" w:rsidP="001C7649">
            <w:pPr>
              <w:pStyle w:val="NormalWeb"/>
              <w:shd w:val="clear" w:color="auto" w:fill="FFFFFF"/>
              <w:spacing w:before="0" w:beforeAutospacing="0" w:after="0" w:afterAutospacing="0"/>
              <w:jc w:val="both"/>
              <w:rPr>
                <w:rFonts w:ascii="Calibri" w:hAnsi="Calibri" w:cs="Arial"/>
                <w:sz w:val="22"/>
                <w:szCs w:val="22"/>
                <w:shd w:val="clear" w:color="auto" w:fill="FFFFFF"/>
              </w:rPr>
            </w:pPr>
            <w:r>
              <w:rPr>
                <w:rFonts w:ascii="Calibri" w:hAnsi="Calibri" w:cs="Arial"/>
                <w:sz w:val="22"/>
                <w:szCs w:val="22"/>
                <w:shd w:val="clear" w:color="auto" w:fill="FFFFFF"/>
              </w:rPr>
              <w:t>A partir de la elaboración mag</w:t>
            </w:r>
            <w:r w:rsidR="00AD7B03">
              <w:rPr>
                <w:rFonts w:ascii="Calibri" w:hAnsi="Calibri" w:cs="Arial"/>
                <w:sz w:val="22"/>
                <w:szCs w:val="22"/>
                <w:shd w:val="clear" w:color="auto" w:fill="FFFFFF"/>
              </w:rPr>
              <w:t>istral hecha por el docente</w:t>
            </w:r>
            <w:r>
              <w:rPr>
                <w:rFonts w:ascii="Calibri" w:hAnsi="Calibri" w:cs="Arial"/>
                <w:sz w:val="22"/>
                <w:szCs w:val="22"/>
                <w:shd w:val="clear" w:color="auto" w:fill="FFFFFF"/>
              </w:rPr>
              <w:t xml:space="preserve"> en grupos de trabajo los aprendices </w:t>
            </w:r>
            <w:r w:rsidR="000A042E">
              <w:rPr>
                <w:rFonts w:ascii="Calibri" w:hAnsi="Calibri" w:cs="Arial"/>
                <w:sz w:val="22"/>
                <w:szCs w:val="22"/>
                <w:shd w:val="clear" w:color="auto" w:fill="FFFFFF"/>
              </w:rPr>
              <w:t>deben construir</w:t>
            </w:r>
            <w:r w:rsidR="00AD7B03">
              <w:rPr>
                <w:rFonts w:ascii="Calibri" w:hAnsi="Calibri" w:cs="Arial"/>
                <w:sz w:val="22"/>
                <w:szCs w:val="22"/>
                <w:shd w:val="clear" w:color="auto" w:fill="FFFFFF"/>
              </w:rPr>
              <w:t xml:space="preserve"> un mapa mental que incluya los conceptos. Este </w:t>
            </w:r>
            <w:r w:rsidR="00243E33">
              <w:rPr>
                <w:rFonts w:ascii="Calibri" w:hAnsi="Calibri" w:cs="Arial"/>
                <w:sz w:val="22"/>
                <w:szCs w:val="22"/>
                <w:shd w:val="clear" w:color="auto" w:fill="FFFFFF"/>
              </w:rPr>
              <w:t xml:space="preserve">debe </w:t>
            </w:r>
            <w:r w:rsidR="00AD7B03">
              <w:rPr>
                <w:rFonts w:ascii="Calibri" w:hAnsi="Calibri" w:cs="Arial"/>
                <w:sz w:val="22"/>
                <w:szCs w:val="22"/>
                <w:shd w:val="clear" w:color="auto" w:fill="FFFFFF"/>
              </w:rPr>
              <w:t>socializa</w:t>
            </w:r>
            <w:r w:rsidR="00243E33">
              <w:rPr>
                <w:rFonts w:ascii="Calibri" w:hAnsi="Calibri" w:cs="Arial"/>
                <w:sz w:val="22"/>
                <w:szCs w:val="22"/>
                <w:shd w:val="clear" w:color="auto" w:fill="FFFFFF"/>
              </w:rPr>
              <w:t>rse</w:t>
            </w:r>
            <w:r w:rsidR="00AD7B03">
              <w:rPr>
                <w:rFonts w:ascii="Calibri" w:hAnsi="Calibri" w:cs="Arial"/>
                <w:sz w:val="22"/>
                <w:szCs w:val="22"/>
                <w:shd w:val="clear" w:color="auto" w:fill="FFFFFF"/>
              </w:rPr>
              <w:t xml:space="preserve"> en plenaria. </w:t>
            </w:r>
          </w:p>
          <w:p w14:paraId="2DB25893" w14:textId="77777777" w:rsidR="006E4A95" w:rsidRPr="001C7649" w:rsidRDefault="006E4A95" w:rsidP="00AD7B03">
            <w:pPr>
              <w:pStyle w:val="Prrafodelista"/>
              <w:autoSpaceDE w:val="0"/>
              <w:autoSpaceDN w:val="0"/>
              <w:adjustRightInd w:val="0"/>
              <w:spacing w:after="0" w:line="240" w:lineRule="auto"/>
              <w:ind w:left="0"/>
              <w:jc w:val="both"/>
              <w:rPr>
                <w:rFonts w:cs="Arial"/>
                <w:lang w:val="es-ES_tradnl"/>
              </w:rPr>
            </w:pPr>
          </w:p>
        </w:tc>
      </w:tr>
      <w:tr w:rsidR="005926CF" w:rsidRPr="00E31DA7" w14:paraId="33F54B1E" w14:textId="77777777" w:rsidTr="001C7649">
        <w:tc>
          <w:tcPr>
            <w:tcW w:w="9782" w:type="dxa"/>
            <w:shd w:val="clear" w:color="auto" w:fill="auto"/>
          </w:tcPr>
          <w:p w14:paraId="138E885B" w14:textId="5E11D683" w:rsidR="00AD7B03" w:rsidRPr="001C7649" w:rsidRDefault="00AD7B03" w:rsidP="00AD7B03">
            <w:pPr>
              <w:pStyle w:val="Prrafodelista"/>
              <w:ind w:left="0"/>
              <w:jc w:val="both"/>
              <w:rPr>
                <w:rFonts w:cs="Calibri"/>
                <w:b/>
              </w:rPr>
            </w:pPr>
            <w:r>
              <w:rPr>
                <w:rFonts w:cs="Calibri"/>
                <w:b/>
              </w:rPr>
              <w:t xml:space="preserve">3.4. </w:t>
            </w:r>
            <w:r w:rsidR="00881BDA" w:rsidRPr="001C7649">
              <w:rPr>
                <w:rFonts w:cs="Calibri"/>
                <w:b/>
              </w:rPr>
              <w:t>Actividades de transferencia del conocimiento</w:t>
            </w:r>
            <w:r w:rsidR="003B66B6" w:rsidRPr="001C7649">
              <w:rPr>
                <w:rFonts w:cs="Calibri"/>
                <w:b/>
              </w:rPr>
              <w:t>.</w:t>
            </w:r>
          </w:p>
          <w:p w14:paraId="02F09C75" w14:textId="77777777" w:rsidR="00575E5B" w:rsidRPr="001C7649" w:rsidRDefault="00575E5B" w:rsidP="001C7649">
            <w:pPr>
              <w:spacing w:after="0" w:line="240" w:lineRule="auto"/>
              <w:jc w:val="both"/>
              <w:rPr>
                <w:rFonts w:cs="Calibri"/>
                <w:b/>
              </w:rPr>
            </w:pPr>
            <w:r w:rsidRPr="001C7649">
              <w:rPr>
                <w:rFonts w:cs="Calibri"/>
                <w:b/>
              </w:rPr>
              <w:t xml:space="preserve">Tú Ética Profesional </w:t>
            </w:r>
          </w:p>
          <w:p w14:paraId="15042DEC" w14:textId="77777777" w:rsidR="007A75DD" w:rsidRPr="001C7649" w:rsidRDefault="007A75DD" w:rsidP="001C7649">
            <w:pPr>
              <w:spacing w:after="0" w:line="240" w:lineRule="auto"/>
              <w:jc w:val="both"/>
              <w:rPr>
                <w:rFonts w:cs="Calibri"/>
              </w:rPr>
            </w:pPr>
          </w:p>
          <w:p w14:paraId="5C628376" w14:textId="77777777" w:rsidR="00575E5B" w:rsidRPr="001C7649" w:rsidRDefault="00575E5B" w:rsidP="001C7649">
            <w:pPr>
              <w:spacing w:after="0" w:line="240" w:lineRule="auto"/>
              <w:jc w:val="both"/>
              <w:rPr>
                <w:rFonts w:cs="Calibri"/>
              </w:rPr>
            </w:pPr>
            <w:r w:rsidRPr="001C7649">
              <w:rPr>
                <w:rFonts w:cs="Calibri"/>
              </w:rPr>
              <w:t>Para el desarrollo de est</w:t>
            </w:r>
            <w:r w:rsidR="00C72422" w:rsidRPr="001C7649">
              <w:rPr>
                <w:rFonts w:cs="Calibri"/>
              </w:rPr>
              <w:t>a activid</w:t>
            </w:r>
            <w:r w:rsidR="00E61164" w:rsidRPr="001C7649">
              <w:rPr>
                <w:rFonts w:cs="Calibri"/>
              </w:rPr>
              <w:t xml:space="preserve">ad, deben conformar </w:t>
            </w:r>
            <w:r w:rsidR="00C72422" w:rsidRPr="001C7649">
              <w:rPr>
                <w:rFonts w:cs="Calibri"/>
              </w:rPr>
              <w:t xml:space="preserve"> grupos</w:t>
            </w:r>
            <w:r w:rsidR="00574545" w:rsidRPr="001C7649">
              <w:rPr>
                <w:rFonts w:cs="Calibri"/>
              </w:rPr>
              <w:t xml:space="preserve"> </w:t>
            </w:r>
            <w:r w:rsidRPr="001C7649">
              <w:rPr>
                <w:rFonts w:cs="Calibri"/>
              </w:rPr>
              <w:t xml:space="preserve"> y realizar las siguientes acciones:</w:t>
            </w:r>
          </w:p>
          <w:p w14:paraId="4A5A1FB5" w14:textId="77777777" w:rsidR="00270475" w:rsidRPr="001C7649" w:rsidRDefault="00270475" w:rsidP="001C7649">
            <w:pPr>
              <w:spacing w:after="0" w:line="240" w:lineRule="auto"/>
              <w:jc w:val="both"/>
              <w:rPr>
                <w:rFonts w:cs="Calibri"/>
                <w:color w:val="FF0000"/>
              </w:rPr>
            </w:pPr>
          </w:p>
          <w:p w14:paraId="2DE002D4" w14:textId="57F85898" w:rsidR="00357DDB" w:rsidRDefault="00357DDB" w:rsidP="001C7649">
            <w:pPr>
              <w:pStyle w:val="Prrafodelista"/>
              <w:numPr>
                <w:ilvl w:val="0"/>
                <w:numId w:val="10"/>
              </w:numPr>
              <w:spacing w:after="0" w:line="240" w:lineRule="auto"/>
              <w:jc w:val="both"/>
              <w:rPr>
                <w:rFonts w:cs="Calibri"/>
              </w:rPr>
            </w:pPr>
            <w:r>
              <w:rPr>
                <w:rFonts w:cs="Calibri"/>
              </w:rPr>
              <w:t xml:space="preserve">A partir del mapa mental elaborado en la actividad anterior, consultas guiadas por el docente y/o la opinión de un experto técnico; identificar los principios éticos que rigen la ocupación que usted como aprendiz </w:t>
            </w:r>
            <w:r w:rsidR="00BC112E" w:rsidRPr="00BC112E">
              <w:rPr>
                <w:rFonts w:cs="Calibri"/>
              </w:rPr>
              <w:t>está</w:t>
            </w:r>
            <w:r>
              <w:rPr>
                <w:rFonts w:cs="Calibri"/>
              </w:rPr>
              <w:t xml:space="preserve"> próximo a desempeñar. Tenga en cuenta las ocupaciones descritas en el programa de formación bajo el t</w:t>
            </w:r>
            <w:r w:rsidR="00243E33">
              <w:rPr>
                <w:rFonts w:cs="Calibri"/>
              </w:rPr>
              <w:t>í</w:t>
            </w:r>
            <w:r>
              <w:rPr>
                <w:rFonts w:cs="Calibri"/>
              </w:rPr>
              <w:t xml:space="preserve">tulo “Ocupaciones que podrá desempeñar” </w:t>
            </w:r>
          </w:p>
          <w:p w14:paraId="50E44236" w14:textId="02975BB4" w:rsidR="00575E5B" w:rsidRPr="005E0C0F" w:rsidRDefault="00357DDB" w:rsidP="005E0C0F">
            <w:pPr>
              <w:pStyle w:val="Prrafodelista"/>
              <w:numPr>
                <w:ilvl w:val="0"/>
                <w:numId w:val="10"/>
              </w:numPr>
              <w:spacing w:after="0" w:line="240" w:lineRule="auto"/>
              <w:jc w:val="both"/>
              <w:rPr>
                <w:rFonts w:cs="Calibri"/>
              </w:rPr>
            </w:pPr>
            <w:r>
              <w:rPr>
                <w:rFonts w:cs="Calibri"/>
              </w:rPr>
              <w:t>De forma aleatoria el docente asigna un cap</w:t>
            </w:r>
            <w:r w:rsidR="00243E33">
              <w:rPr>
                <w:rFonts w:cs="Calibri"/>
              </w:rPr>
              <w:t>í</w:t>
            </w:r>
            <w:r>
              <w:rPr>
                <w:rFonts w:cs="Calibri"/>
              </w:rPr>
              <w:t>tulo o t</w:t>
            </w:r>
            <w:r w:rsidR="00243E33">
              <w:rPr>
                <w:rFonts w:cs="Calibri"/>
              </w:rPr>
              <w:t>í</w:t>
            </w:r>
            <w:r>
              <w:rPr>
                <w:rFonts w:cs="Calibri"/>
              </w:rPr>
              <w:t>tulo para ser estudiado por los grupos de trabajo, a partir del cap</w:t>
            </w:r>
            <w:r w:rsidR="00243E33">
              <w:rPr>
                <w:rFonts w:cs="Calibri"/>
              </w:rPr>
              <w:t>ítulo o tí</w:t>
            </w:r>
            <w:r>
              <w:rPr>
                <w:rFonts w:cs="Calibri"/>
              </w:rPr>
              <w:t>tulo asignado los grupos</w:t>
            </w:r>
            <w:r w:rsidR="005E0C0F">
              <w:rPr>
                <w:rFonts w:cs="Calibri"/>
              </w:rPr>
              <w:t xml:space="preserve"> proponen: </w:t>
            </w:r>
            <w:r w:rsidR="009D7D3B" w:rsidRPr="005E0C0F">
              <w:rPr>
                <w:rFonts w:cs="Calibri"/>
              </w:rPr>
              <w:t xml:space="preserve">A) Una </w:t>
            </w:r>
            <w:r w:rsidR="00575E5B" w:rsidRPr="005E0C0F">
              <w:rPr>
                <w:rFonts w:cs="Calibri"/>
              </w:rPr>
              <w:t>situación problema que exige una actuación ética por parte del trabajador. B) El trabajador toma una decisión contraria al código de ética y sus consecuencias. C) El trabajador toma la decisión basado en el código de ética y sus consecuencias.</w:t>
            </w:r>
          </w:p>
          <w:p w14:paraId="5FCCE469" w14:textId="17204ADE" w:rsidR="00BA6E41" w:rsidRPr="001C7649" w:rsidRDefault="005E0C0F" w:rsidP="001C7649">
            <w:pPr>
              <w:pStyle w:val="Prrafodelista"/>
              <w:numPr>
                <w:ilvl w:val="0"/>
                <w:numId w:val="9"/>
              </w:numPr>
              <w:spacing w:after="0" w:line="240" w:lineRule="auto"/>
              <w:jc w:val="both"/>
              <w:rPr>
                <w:rFonts w:cs="Calibri"/>
              </w:rPr>
            </w:pPr>
            <w:r>
              <w:rPr>
                <w:rFonts w:cs="Calibri"/>
              </w:rPr>
              <w:t xml:space="preserve">En plenaria los aprendices deben establecer acuerdos a partir del código de ética que rige su programa de formación </w:t>
            </w:r>
            <w:r w:rsidR="00575E5B" w:rsidRPr="001C7649">
              <w:rPr>
                <w:rFonts w:cs="Calibri"/>
              </w:rPr>
              <w:t>con un mínimo de 5 y un máximo de 10 principios y comportamientos.</w:t>
            </w:r>
            <w:r>
              <w:rPr>
                <w:rFonts w:cs="Calibri"/>
              </w:rPr>
              <w:t xml:space="preserve"> </w:t>
            </w:r>
          </w:p>
          <w:p w14:paraId="7CDBBD49" w14:textId="77777777" w:rsidR="000A042E" w:rsidRDefault="000A042E" w:rsidP="000A042E">
            <w:pPr>
              <w:pStyle w:val="Prrafodelista"/>
              <w:spacing w:after="0" w:line="240" w:lineRule="auto"/>
              <w:jc w:val="both"/>
              <w:rPr>
                <w:rFonts w:cs="Calibri"/>
              </w:rPr>
            </w:pPr>
          </w:p>
          <w:p w14:paraId="160FF2A1" w14:textId="0910BAB9" w:rsidR="00881BDA" w:rsidRDefault="000A042E" w:rsidP="000A042E">
            <w:pPr>
              <w:pStyle w:val="Prrafodelista"/>
              <w:spacing w:after="0" w:line="240" w:lineRule="auto"/>
              <w:jc w:val="both"/>
              <w:rPr>
                <w:rFonts w:cs="Calibri"/>
              </w:rPr>
            </w:pPr>
            <w:r>
              <w:rPr>
                <w:rFonts w:cs="Calibri"/>
              </w:rPr>
              <w:t>La construcción debe ser presentada</w:t>
            </w:r>
            <w:r w:rsidR="009D7D3B" w:rsidRPr="001C7649">
              <w:rPr>
                <w:rFonts w:cs="Calibri"/>
              </w:rPr>
              <w:t xml:space="preserve"> en </w:t>
            </w:r>
            <w:r>
              <w:rPr>
                <w:rFonts w:cs="Calibri"/>
              </w:rPr>
              <w:t xml:space="preserve">una </w:t>
            </w:r>
            <w:r w:rsidR="009D7D3B" w:rsidRPr="001C7649">
              <w:rPr>
                <w:rFonts w:cs="Calibri"/>
              </w:rPr>
              <w:t>hoja tamaño carta</w:t>
            </w:r>
            <w:r w:rsidR="00575E5B" w:rsidRPr="001C7649">
              <w:rPr>
                <w:rFonts w:cs="Calibri"/>
              </w:rPr>
              <w:t xml:space="preserve"> </w:t>
            </w:r>
            <w:r w:rsidR="009D7D3B" w:rsidRPr="001C7649">
              <w:rPr>
                <w:rFonts w:cs="Calibri"/>
              </w:rPr>
              <w:t>y</w:t>
            </w:r>
            <w:r w:rsidR="00575E5B" w:rsidRPr="001C7649">
              <w:rPr>
                <w:rFonts w:cs="Calibri"/>
              </w:rPr>
              <w:t xml:space="preserve"> cada aprendiz </w:t>
            </w:r>
            <w:r w:rsidR="009D7D3B" w:rsidRPr="001C7649">
              <w:rPr>
                <w:rFonts w:cs="Calibri"/>
              </w:rPr>
              <w:t>debe tener una copia</w:t>
            </w:r>
            <w:r w:rsidR="00575E5B" w:rsidRPr="001C7649">
              <w:rPr>
                <w:rFonts w:cs="Calibri"/>
              </w:rPr>
              <w:t xml:space="preserve"> en su portafolio personal</w:t>
            </w:r>
            <w:r w:rsidR="005E0C0F">
              <w:rPr>
                <w:rFonts w:cs="Calibri"/>
              </w:rPr>
              <w:t xml:space="preserve"> y elabor</w:t>
            </w:r>
            <w:r w:rsidR="00243E33">
              <w:rPr>
                <w:rFonts w:cs="Calibri"/>
              </w:rPr>
              <w:t>ar</w:t>
            </w:r>
            <w:r w:rsidR="005E0C0F">
              <w:rPr>
                <w:rFonts w:cs="Calibri"/>
              </w:rPr>
              <w:t xml:space="preserve"> una construcción ampliada para conservar en el ambiente de aprendizaje. </w:t>
            </w:r>
          </w:p>
          <w:p w14:paraId="7B6D8787" w14:textId="16675AB8" w:rsidR="000A042E" w:rsidRPr="000A042E" w:rsidRDefault="000A042E" w:rsidP="000A042E">
            <w:pPr>
              <w:pStyle w:val="Prrafodelista"/>
              <w:spacing w:after="0" w:line="240" w:lineRule="auto"/>
              <w:jc w:val="both"/>
              <w:rPr>
                <w:rFonts w:cs="Calibri"/>
              </w:rPr>
            </w:pPr>
          </w:p>
        </w:tc>
      </w:tr>
      <w:tr w:rsidR="005926CF" w:rsidRPr="00E31DA7" w14:paraId="5E8BDE41" w14:textId="77777777" w:rsidTr="001C7649">
        <w:tc>
          <w:tcPr>
            <w:tcW w:w="9782" w:type="dxa"/>
            <w:shd w:val="clear" w:color="auto" w:fill="auto"/>
          </w:tcPr>
          <w:p w14:paraId="644F8827" w14:textId="77777777" w:rsidR="00881BDA" w:rsidRPr="001C7649" w:rsidRDefault="00881BDA" w:rsidP="001C7649">
            <w:pPr>
              <w:pStyle w:val="Prrafodelista"/>
              <w:numPr>
                <w:ilvl w:val="1"/>
                <w:numId w:val="1"/>
              </w:numPr>
              <w:ind w:left="602" w:hanging="567"/>
              <w:jc w:val="both"/>
              <w:rPr>
                <w:rFonts w:cs="Calibri"/>
                <w:b/>
              </w:rPr>
            </w:pPr>
            <w:r w:rsidRPr="001C7649">
              <w:rPr>
                <w:rFonts w:cs="Calibri"/>
                <w:b/>
              </w:rPr>
              <w:lastRenderedPageBreak/>
              <w:t xml:space="preserve">Actividades de evaluación.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1"/>
              <w:gridCol w:w="3638"/>
              <w:gridCol w:w="2722"/>
            </w:tblGrid>
            <w:tr w:rsidR="005926CF" w14:paraId="36CD3E40" w14:textId="77777777" w:rsidTr="001C7649">
              <w:trPr>
                <w:trHeight w:val="554"/>
              </w:trPr>
              <w:tc>
                <w:tcPr>
                  <w:tcW w:w="0" w:type="auto"/>
                  <w:shd w:val="clear" w:color="auto" w:fill="A6A6A6"/>
                  <w:vAlign w:val="center"/>
                </w:tcPr>
                <w:p w14:paraId="5A271A3B" w14:textId="77777777" w:rsidR="00B655D4" w:rsidRPr="001C7649" w:rsidRDefault="00B655D4" w:rsidP="001C7649">
                  <w:pPr>
                    <w:spacing w:after="0"/>
                    <w:jc w:val="center"/>
                    <w:rPr>
                      <w:rFonts w:cs="Calibri"/>
                      <w:b/>
                    </w:rPr>
                  </w:pPr>
                  <w:r w:rsidRPr="001C7649">
                    <w:rPr>
                      <w:rFonts w:cs="Calibri"/>
                      <w:b/>
                    </w:rPr>
                    <w:t>Evidencias de Aprendizaje</w:t>
                  </w:r>
                </w:p>
              </w:tc>
              <w:tc>
                <w:tcPr>
                  <w:tcW w:w="3638" w:type="dxa"/>
                  <w:shd w:val="clear" w:color="auto" w:fill="A6A6A6"/>
                  <w:vAlign w:val="center"/>
                </w:tcPr>
                <w:p w14:paraId="29263003" w14:textId="77777777" w:rsidR="00B655D4" w:rsidRPr="001C7649" w:rsidRDefault="00B655D4" w:rsidP="001C7649">
                  <w:pPr>
                    <w:spacing w:after="0"/>
                    <w:jc w:val="center"/>
                    <w:rPr>
                      <w:rFonts w:cs="Calibri"/>
                      <w:b/>
                    </w:rPr>
                  </w:pPr>
                  <w:r w:rsidRPr="001C7649">
                    <w:rPr>
                      <w:rFonts w:cs="Calibri"/>
                      <w:b/>
                    </w:rPr>
                    <w:t>Criterios de Evaluación</w:t>
                  </w:r>
                </w:p>
              </w:tc>
              <w:tc>
                <w:tcPr>
                  <w:tcW w:w="2722" w:type="dxa"/>
                  <w:shd w:val="clear" w:color="auto" w:fill="A6A6A6"/>
                  <w:vAlign w:val="center"/>
                </w:tcPr>
                <w:p w14:paraId="390CB01E" w14:textId="77777777" w:rsidR="00B655D4" w:rsidRPr="001C7649" w:rsidRDefault="00B655D4" w:rsidP="001C7649">
                  <w:pPr>
                    <w:spacing w:after="0"/>
                    <w:jc w:val="center"/>
                    <w:rPr>
                      <w:rFonts w:cs="Calibri"/>
                      <w:b/>
                    </w:rPr>
                  </w:pPr>
                  <w:r w:rsidRPr="001C7649">
                    <w:rPr>
                      <w:rFonts w:cs="Calibri"/>
                      <w:b/>
                    </w:rPr>
                    <w:t>Técnicas e Instrumentos de Evaluación</w:t>
                  </w:r>
                </w:p>
              </w:tc>
            </w:tr>
            <w:tr w:rsidR="005926CF" w14:paraId="162DDC1C" w14:textId="77777777" w:rsidTr="001C7649">
              <w:tc>
                <w:tcPr>
                  <w:tcW w:w="0" w:type="auto"/>
                  <w:shd w:val="clear" w:color="auto" w:fill="auto"/>
                  <w:vAlign w:val="center"/>
                </w:tcPr>
                <w:p w14:paraId="7AD9DE6F" w14:textId="77777777" w:rsidR="0005321C" w:rsidRPr="001C7649" w:rsidRDefault="0005321C" w:rsidP="001C7649">
                  <w:pPr>
                    <w:spacing w:after="0" w:line="240" w:lineRule="auto"/>
                    <w:rPr>
                      <w:rFonts w:cs="Calibri"/>
                      <w:b/>
                    </w:rPr>
                  </w:pPr>
                  <w:r w:rsidRPr="001C7649">
                    <w:rPr>
                      <w:rFonts w:cs="Calibri"/>
                      <w:b/>
                    </w:rPr>
                    <w:t>Evidencias de Conocimiento :</w:t>
                  </w:r>
                </w:p>
                <w:p w14:paraId="0F9DE6F7" w14:textId="77777777" w:rsidR="005E0C0F" w:rsidRDefault="005E0C0F" w:rsidP="001C7649">
                  <w:pPr>
                    <w:spacing w:after="0" w:line="240" w:lineRule="auto"/>
                    <w:rPr>
                      <w:rStyle w:val="Hipervnculo"/>
                      <w:rFonts w:cs="Arial"/>
                      <w:color w:val="auto"/>
                      <w:u w:val="none"/>
                    </w:rPr>
                  </w:pPr>
                </w:p>
                <w:p w14:paraId="13374994" w14:textId="52021A2B" w:rsidR="0005321C" w:rsidRPr="001C7649" w:rsidRDefault="00902EB6" w:rsidP="001C7649">
                  <w:pPr>
                    <w:spacing w:after="0" w:line="240" w:lineRule="auto"/>
                    <w:rPr>
                      <w:rFonts w:cs="Calibri"/>
                    </w:rPr>
                  </w:pPr>
                  <w:r>
                    <w:rPr>
                      <w:rStyle w:val="Hipervnculo"/>
                      <w:rFonts w:cs="Arial"/>
                      <w:color w:val="auto"/>
                      <w:u w:val="none"/>
                    </w:rPr>
                    <w:t>Informe escrito sobre la relación entre los derechos humanos y la Constitución Política de Colombia</w:t>
                  </w:r>
                </w:p>
                <w:p w14:paraId="4B0E72FB" w14:textId="77777777" w:rsidR="0005321C" w:rsidRPr="001C7649" w:rsidRDefault="0005321C" w:rsidP="001C7649">
                  <w:pPr>
                    <w:spacing w:after="0" w:line="240" w:lineRule="auto"/>
                    <w:rPr>
                      <w:rFonts w:cs="Calibri"/>
                      <w:b/>
                    </w:rPr>
                  </w:pPr>
                </w:p>
                <w:p w14:paraId="1EA2EAF8" w14:textId="77777777" w:rsidR="0005321C" w:rsidRPr="001C7649" w:rsidRDefault="0005321C" w:rsidP="001C7649">
                  <w:pPr>
                    <w:spacing w:after="0" w:line="240" w:lineRule="auto"/>
                    <w:rPr>
                      <w:rFonts w:cs="Calibri"/>
                      <w:b/>
                    </w:rPr>
                  </w:pPr>
                </w:p>
                <w:p w14:paraId="6B1CED47" w14:textId="77777777" w:rsidR="0005321C" w:rsidRPr="001C7649" w:rsidRDefault="0005321C" w:rsidP="001C7649">
                  <w:pPr>
                    <w:spacing w:after="0" w:line="240" w:lineRule="auto"/>
                    <w:rPr>
                      <w:rFonts w:cs="Calibri"/>
                      <w:b/>
                    </w:rPr>
                  </w:pPr>
                </w:p>
                <w:p w14:paraId="3CD29293" w14:textId="47D769DC" w:rsidR="0005321C" w:rsidRDefault="0005321C" w:rsidP="001C7649">
                  <w:pPr>
                    <w:spacing w:after="0" w:line="240" w:lineRule="auto"/>
                    <w:rPr>
                      <w:rFonts w:cs="Calibri"/>
                      <w:b/>
                    </w:rPr>
                  </w:pPr>
                  <w:r w:rsidRPr="001C7649">
                    <w:rPr>
                      <w:rFonts w:cs="Calibri"/>
                      <w:b/>
                    </w:rPr>
                    <w:t>Evidencias  de Producto:</w:t>
                  </w:r>
                </w:p>
                <w:p w14:paraId="2E04F7A9" w14:textId="77777777" w:rsidR="005E0C0F" w:rsidRPr="001C7649" w:rsidRDefault="005E0C0F" w:rsidP="001C7649">
                  <w:pPr>
                    <w:spacing w:after="0" w:line="240" w:lineRule="auto"/>
                    <w:rPr>
                      <w:rFonts w:cs="Calibri"/>
                      <w:b/>
                    </w:rPr>
                  </w:pPr>
                </w:p>
                <w:p w14:paraId="754DDE6D" w14:textId="77777777" w:rsidR="0005321C" w:rsidRPr="001C7649" w:rsidRDefault="0005321C" w:rsidP="000A042E">
                  <w:pPr>
                    <w:pStyle w:val="Prrafodelista"/>
                    <w:spacing w:after="0" w:line="240" w:lineRule="auto"/>
                    <w:ind w:left="0"/>
                    <w:rPr>
                      <w:rFonts w:cs="Calibri"/>
                    </w:rPr>
                  </w:pPr>
                  <w:r w:rsidRPr="001C7649">
                    <w:rPr>
                      <w:rFonts w:cs="Calibri"/>
                    </w:rPr>
                    <w:t>Construcción del código de ética profesional de su profesión técnica</w:t>
                  </w:r>
                </w:p>
              </w:tc>
              <w:tc>
                <w:tcPr>
                  <w:tcW w:w="3638" w:type="dxa"/>
                  <w:shd w:val="clear" w:color="auto" w:fill="auto"/>
                  <w:vAlign w:val="center"/>
                </w:tcPr>
                <w:p w14:paraId="475AF14F" w14:textId="77777777" w:rsidR="0005321C" w:rsidRPr="001C7649" w:rsidRDefault="0005321C" w:rsidP="001C7649">
                  <w:pPr>
                    <w:pStyle w:val="Prrafodelista"/>
                    <w:numPr>
                      <w:ilvl w:val="0"/>
                      <w:numId w:val="6"/>
                    </w:numPr>
                    <w:autoSpaceDE w:val="0"/>
                    <w:autoSpaceDN w:val="0"/>
                    <w:adjustRightInd w:val="0"/>
                    <w:spacing w:after="0"/>
                    <w:jc w:val="both"/>
                    <w:rPr>
                      <w:rFonts w:cs="Arial"/>
                      <w:lang w:val="es-CO" w:eastAsia="es-CO"/>
                    </w:rPr>
                  </w:pPr>
                  <w:r w:rsidRPr="001C7649">
                    <w:rPr>
                      <w:rFonts w:cs="Arial"/>
                      <w:lang w:val="es-CO" w:eastAsia="es-CO"/>
                    </w:rPr>
                    <w:t>Establece relaciones interpersonales dentro de criterios de libertad, justicia, respeto,</w:t>
                  </w:r>
                  <w:r w:rsidR="00162FCD" w:rsidRPr="001C7649">
                    <w:rPr>
                      <w:rFonts w:cs="Arial"/>
                      <w:lang w:val="es-CO" w:eastAsia="es-CO"/>
                    </w:rPr>
                    <w:t xml:space="preserve"> </w:t>
                  </w:r>
                  <w:r w:rsidRPr="001C7649">
                    <w:rPr>
                      <w:rFonts w:cs="Arial"/>
                      <w:lang w:val="es-CO" w:eastAsia="es-CO"/>
                    </w:rPr>
                    <w:t>responsabilidad, tolerancia y solidaridad, de acuerdo con las normas de convivencia y el rol   de cada uno de los participantes en el proceso formativo.</w:t>
                  </w:r>
                </w:p>
                <w:p w14:paraId="06E84B54" w14:textId="77777777" w:rsidR="0005321C" w:rsidRPr="001C7649" w:rsidRDefault="0005321C" w:rsidP="001C7649">
                  <w:pPr>
                    <w:pStyle w:val="Prrafodelista"/>
                    <w:numPr>
                      <w:ilvl w:val="0"/>
                      <w:numId w:val="6"/>
                    </w:numPr>
                    <w:autoSpaceDE w:val="0"/>
                    <w:autoSpaceDN w:val="0"/>
                    <w:adjustRightInd w:val="0"/>
                    <w:spacing w:after="0"/>
                    <w:jc w:val="both"/>
                    <w:rPr>
                      <w:rFonts w:cs="Calibri"/>
                      <w:b/>
                    </w:rPr>
                  </w:pPr>
                  <w:r w:rsidRPr="001C7649">
                    <w:rPr>
                      <w:rFonts w:cs="Arial"/>
                    </w:rPr>
                    <w:t>Argumenta la importancia de actuar dentro del marco de las leyes y el ordenamiento ciudadano e institucional. </w:t>
                  </w:r>
                </w:p>
              </w:tc>
              <w:tc>
                <w:tcPr>
                  <w:tcW w:w="2722" w:type="dxa"/>
                  <w:shd w:val="clear" w:color="auto" w:fill="auto"/>
                  <w:vAlign w:val="center"/>
                </w:tcPr>
                <w:p w14:paraId="54262C67" w14:textId="77777777" w:rsidR="00243E33" w:rsidRDefault="00243E33" w:rsidP="001C7649">
                  <w:pPr>
                    <w:spacing w:after="0" w:line="240" w:lineRule="auto"/>
                    <w:jc w:val="center"/>
                    <w:rPr>
                      <w:rFonts w:cs="Calibri"/>
                    </w:rPr>
                  </w:pPr>
                  <w:r w:rsidRPr="00243E33">
                    <w:rPr>
                      <w:rFonts w:cs="Calibri"/>
                      <w:b/>
                    </w:rPr>
                    <w:t>Técnica:</w:t>
                  </w:r>
                  <w:r>
                    <w:rPr>
                      <w:rFonts w:cs="Calibri"/>
                    </w:rPr>
                    <w:t xml:space="preserve"> valoración de producto</w:t>
                  </w:r>
                </w:p>
                <w:p w14:paraId="189E9103" w14:textId="3E794630" w:rsidR="0005321C" w:rsidRPr="001C7649" w:rsidRDefault="00243E33" w:rsidP="001C7649">
                  <w:pPr>
                    <w:spacing w:after="0" w:line="240" w:lineRule="auto"/>
                    <w:jc w:val="center"/>
                    <w:rPr>
                      <w:rFonts w:cs="Calibri"/>
                    </w:rPr>
                  </w:pPr>
                  <w:r w:rsidRPr="00243E33">
                    <w:rPr>
                      <w:rFonts w:cs="Calibri"/>
                      <w:b/>
                    </w:rPr>
                    <w:t>Instrumento:</w:t>
                  </w:r>
                  <w:r>
                    <w:rPr>
                      <w:rFonts w:cs="Calibri"/>
                    </w:rPr>
                    <w:t xml:space="preserve"> </w:t>
                  </w:r>
                  <w:r w:rsidR="0005321C" w:rsidRPr="001C7649">
                    <w:rPr>
                      <w:rFonts w:cs="Calibri"/>
                    </w:rPr>
                    <w:t>Rúbrica</w:t>
                  </w:r>
                </w:p>
              </w:tc>
            </w:tr>
          </w:tbl>
          <w:p w14:paraId="7861E49A" w14:textId="57825810" w:rsidR="00881BDA" w:rsidRPr="001C7649" w:rsidRDefault="00881BDA" w:rsidP="001C7649">
            <w:pPr>
              <w:jc w:val="both"/>
              <w:rPr>
                <w:rFonts w:cs="Calibri"/>
                <w:b/>
              </w:rPr>
            </w:pPr>
          </w:p>
        </w:tc>
      </w:tr>
    </w:tbl>
    <w:p w14:paraId="36DA5CA0" w14:textId="77777777" w:rsidR="00872253" w:rsidRDefault="00872253" w:rsidP="00C5289D">
      <w:pPr>
        <w:spacing w:after="0" w:line="240" w:lineRule="auto"/>
        <w:jc w:val="center"/>
        <w:rPr>
          <w:rFonts w:eastAsia="Times New Roman"/>
          <w:b/>
          <w:bCs/>
          <w:color w:val="000000"/>
          <w:sz w:val="16"/>
          <w:szCs w:val="16"/>
          <w:lang w:val="es-CO" w:eastAsia="es-CO"/>
        </w:rPr>
        <w:sectPr w:rsidR="00872253" w:rsidSect="001C7649">
          <w:headerReference w:type="default" r:id="rId22"/>
          <w:footerReference w:type="default" r:id="rId23"/>
          <w:headerReference w:type="first" r:id="rId24"/>
          <w:footerReference w:type="first" r:id="rId25"/>
          <w:pgSz w:w="12240" w:h="15840" w:code="1"/>
          <w:pgMar w:top="1418" w:right="1134" w:bottom="1418" w:left="1559" w:header="709" w:footer="709" w:gutter="0"/>
          <w:pgBorders w:offsetFrom="page">
            <w:top w:val="single" w:sz="18" w:space="24" w:color="4F81BD"/>
            <w:left w:val="single" w:sz="18" w:space="24" w:color="4F81BD"/>
            <w:bottom w:val="single" w:sz="18" w:space="24" w:color="4F81BD"/>
            <w:right w:val="single" w:sz="18" w:space="24" w:color="4F81BD"/>
          </w:pgBorders>
          <w:cols w:space="708"/>
          <w:titlePg/>
          <w:docGrid w:linePitch="360"/>
        </w:sectPr>
      </w:pPr>
    </w:p>
    <w:p w14:paraId="72202703" w14:textId="77777777" w:rsidR="00872253" w:rsidRPr="001C7649" w:rsidRDefault="00872253" w:rsidP="00872253">
      <w:pPr>
        <w:pStyle w:val="Prrafodelista"/>
        <w:ind w:left="0"/>
        <w:jc w:val="both"/>
        <w:rPr>
          <w:rFonts w:cs="Calibri"/>
          <w:b/>
        </w:rPr>
      </w:pPr>
    </w:p>
    <w:p w14:paraId="56858377" w14:textId="6292136F" w:rsidR="00872253" w:rsidRPr="001C7649" w:rsidRDefault="005B13F4" w:rsidP="00872253">
      <w:pPr>
        <w:pStyle w:val="Prrafodelista"/>
        <w:ind w:left="0"/>
        <w:jc w:val="both"/>
        <w:rPr>
          <w:rFonts w:cs="Calibri"/>
          <w:b/>
        </w:rPr>
      </w:pPr>
      <w:r>
        <w:rPr>
          <w:noProof/>
          <w:lang w:val="es-US" w:eastAsia="es-US"/>
        </w:rPr>
        <mc:AlternateContent>
          <mc:Choice Requires="wps">
            <w:drawing>
              <wp:anchor distT="0" distB="0" distL="114300" distR="114300" simplePos="0" relativeHeight="251707392" behindDoc="0" locked="0" layoutInCell="1" allowOverlap="1" wp14:anchorId="78BCA585" wp14:editId="110E0993">
                <wp:simplePos x="0" y="0"/>
                <wp:positionH relativeFrom="column">
                  <wp:posOffset>927735</wp:posOffset>
                </wp:positionH>
                <wp:positionV relativeFrom="paragraph">
                  <wp:posOffset>160020</wp:posOffset>
                </wp:positionV>
                <wp:extent cx="6162675" cy="322580"/>
                <wp:effectExtent l="13335" t="7620" r="15240" b="22225"/>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25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3E672944" w14:textId="77777777" w:rsidR="00357DDB" w:rsidRPr="008B134F" w:rsidRDefault="00357DDB" w:rsidP="001D3CCA">
                            <w:pPr>
                              <w:pStyle w:val="Prrafodelista"/>
                              <w:numPr>
                                <w:ilvl w:val="0"/>
                                <w:numId w:val="3"/>
                              </w:numPr>
                              <w:rPr>
                                <w:b/>
                              </w:rPr>
                            </w:pPr>
                            <w:r>
                              <w:rPr>
                                <w:b/>
                              </w:rPr>
                              <w:t>RECURSOS PARA EL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CA585" id="Rectangle 75" o:spid="_x0000_s1030" style="position:absolute;left:0;text-align:left;margin-left:73.05pt;margin-top:12.6pt;width:485.25pt;height:2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" strokecolor="#666" strokeweight="1pt">
                <v:fill color2="#999" focus="100%" type="gradient"/>
                <v:shadow on="t" color="#7f7f7f" opacity=".5" offset="1pt"/>
                <v:textbox>
                  <w:txbxContent>
                    <w:p w14:paraId="3E672944" w14:textId="77777777" w:rsidR="00357DDB" w:rsidRPr="008B134F" w:rsidRDefault="00357DDB" w:rsidP="001D3CCA">
                      <w:pPr>
                        <w:pStyle w:val="Prrafodelista"/>
                        <w:numPr>
                          <w:ilvl w:val="0"/>
                          <w:numId w:val="3"/>
                        </w:numPr>
                        <w:rPr>
                          <w:b/>
                        </w:rPr>
                      </w:pPr>
                      <w:r>
                        <w:rPr>
                          <w:b/>
                        </w:rPr>
                        <w:t>RECURSOS PARA EL APRENDIZAJE</w:t>
                      </w:r>
                    </w:p>
                  </w:txbxContent>
                </v:textbox>
              </v:rect>
            </w:pict>
          </mc:Fallback>
        </mc:AlternateContent>
      </w:r>
    </w:p>
    <w:tbl>
      <w:tblPr>
        <w:tblpPr w:leftFromText="141" w:rightFromText="141" w:vertAnchor="text" w:horzAnchor="margin" w:tblpXSpec="center" w:tblpY="1532"/>
        <w:tblW w:w="14049" w:type="dxa"/>
        <w:tblLayout w:type="fixed"/>
        <w:tblCellMar>
          <w:left w:w="70" w:type="dxa"/>
          <w:right w:w="70" w:type="dxa"/>
        </w:tblCellMar>
        <w:tblLook w:val="04A0" w:firstRow="1" w:lastRow="0" w:firstColumn="1" w:lastColumn="0" w:noHBand="0" w:noVBand="1"/>
      </w:tblPr>
      <w:tblGrid>
        <w:gridCol w:w="1433"/>
        <w:gridCol w:w="992"/>
        <w:gridCol w:w="1418"/>
        <w:gridCol w:w="1559"/>
        <w:gridCol w:w="1276"/>
        <w:gridCol w:w="1417"/>
        <w:gridCol w:w="1843"/>
        <w:gridCol w:w="1559"/>
        <w:gridCol w:w="2552"/>
      </w:tblGrid>
      <w:tr w:rsidR="005926CF" w:rsidRPr="002309D9" w14:paraId="5A683C3E" w14:textId="77777777" w:rsidTr="001C7649">
        <w:trPr>
          <w:trHeight w:val="795"/>
        </w:trPr>
        <w:tc>
          <w:tcPr>
            <w:tcW w:w="1433" w:type="dxa"/>
            <w:vMerge w:val="restart"/>
            <w:tcBorders>
              <w:top w:val="single" w:sz="4" w:space="0" w:color="auto"/>
              <w:left w:val="single" w:sz="8" w:space="0" w:color="auto"/>
              <w:bottom w:val="single" w:sz="4" w:space="0" w:color="000000"/>
              <w:right w:val="single" w:sz="4" w:space="0" w:color="auto"/>
            </w:tcBorders>
            <w:shd w:val="clear" w:color="CCFFFF" w:fill="A6A6A6"/>
            <w:vAlign w:val="center"/>
            <w:hideMark/>
          </w:tcPr>
          <w:p w14:paraId="5B11634A" w14:textId="77777777" w:rsidR="00872253" w:rsidRPr="00872253" w:rsidRDefault="00872253" w:rsidP="00872253">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ACTIVIDADES DEL PROYECTO </w:t>
            </w:r>
          </w:p>
        </w:tc>
        <w:tc>
          <w:tcPr>
            <w:tcW w:w="992" w:type="dxa"/>
            <w:vMerge w:val="restart"/>
            <w:tcBorders>
              <w:top w:val="single" w:sz="4" w:space="0" w:color="auto"/>
              <w:left w:val="single" w:sz="4" w:space="0" w:color="auto"/>
              <w:bottom w:val="single" w:sz="4" w:space="0" w:color="000000"/>
              <w:right w:val="single" w:sz="4" w:space="0" w:color="auto"/>
            </w:tcBorders>
            <w:shd w:val="clear" w:color="CCFFFF" w:fill="A6A6A6"/>
            <w:vAlign w:val="center"/>
            <w:hideMark/>
          </w:tcPr>
          <w:p w14:paraId="451AFFC6" w14:textId="77777777" w:rsidR="00872253" w:rsidRPr="00872253" w:rsidRDefault="00872253" w:rsidP="00872253">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DURACIÓN </w:t>
            </w:r>
            <w:r w:rsidRPr="00872253">
              <w:rPr>
                <w:rFonts w:eastAsia="Times New Roman"/>
                <w:b/>
                <w:bCs/>
                <w:color w:val="000000"/>
                <w:sz w:val="16"/>
                <w:szCs w:val="16"/>
                <w:lang w:val="es-CO" w:eastAsia="es-CO"/>
              </w:rPr>
              <w:br/>
              <w:t>(Horas)</w:t>
            </w:r>
          </w:p>
        </w:tc>
        <w:tc>
          <w:tcPr>
            <w:tcW w:w="2977" w:type="dxa"/>
            <w:gridSpan w:val="2"/>
            <w:tcBorders>
              <w:top w:val="single" w:sz="4" w:space="0" w:color="auto"/>
              <w:left w:val="nil"/>
              <w:bottom w:val="single" w:sz="4" w:space="0" w:color="auto"/>
              <w:right w:val="single" w:sz="4" w:space="0" w:color="000000"/>
            </w:tcBorders>
            <w:shd w:val="clear" w:color="auto" w:fill="A6A6A6"/>
            <w:vAlign w:val="center"/>
            <w:hideMark/>
          </w:tcPr>
          <w:p w14:paraId="37D32C5E" w14:textId="77777777"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 xml:space="preserve"> Materiales de formación devolutivos: (Equipos/Herramientas)</w:t>
            </w:r>
          </w:p>
        </w:tc>
        <w:tc>
          <w:tcPr>
            <w:tcW w:w="2693" w:type="dxa"/>
            <w:gridSpan w:val="2"/>
            <w:tcBorders>
              <w:top w:val="single" w:sz="4" w:space="0" w:color="auto"/>
              <w:left w:val="nil"/>
              <w:bottom w:val="single" w:sz="4" w:space="0" w:color="auto"/>
              <w:right w:val="single" w:sz="8" w:space="0" w:color="000000"/>
            </w:tcBorders>
            <w:shd w:val="clear" w:color="auto" w:fill="A6A6A6"/>
            <w:noWrap/>
            <w:vAlign w:val="center"/>
            <w:hideMark/>
          </w:tcPr>
          <w:p w14:paraId="3B59D908" w14:textId="77777777"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Materiales de formación  (consumibles)</w:t>
            </w:r>
          </w:p>
        </w:tc>
        <w:tc>
          <w:tcPr>
            <w:tcW w:w="3402" w:type="dxa"/>
            <w:gridSpan w:val="2"/>
            <w:tcBorders>
              <w:top w:val="single" w:sz="4" w:space="0" w:color="auto"/>
              <w:left w:val="single" w:sz="8" w:space="0" w:color="auto"/>
              <w:bottom w:val="single" w:sz="4" w:space="0" w:color="auto"/>
              <w:right w:val="nil"/>
            </w:tcBorders>
            <w:shd w:val="clear" w:color="CCFFFF" w:fill="A6A6A6"/>
            <w:noWrap/>
            <w:vAlign w:val="center"/>
            <w:hideMark/>
          </w:tcPr>
          <w:p w14:paraId="00E7DB4E" w14:textId="77777777" w:rsidR="00872253" w:rsidRPr="002309D9" w:rsidRDefault="00872253" w:rsidP="00FD7A1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Talento Humano (Instructores)</w:t>
            </w:r>
          </w:p>
        </w:tc>
        <w:tc>
          <w:tcPr>
            <w:tcW w:w="2552" w:type="dxa"/>
            <w:tcBorders>
              <w:top w:val="single" w:sz="4" w:space="0" w:color="auto"/>
              <w:left w:val="single" w:sz="4" w:space="0" w:color="auto"/>
              <w:bottom w:val="single" w:sz="4" w:space="0" w:color="auto"/>
              <w:right w:val="single" w:sz="8" w:space="0" w:color="auto"/>
            </w:tcBorders>
            <w:shd w:val="clear" w:color="auto" w:fill="A6A6A6"/>
            <w:vAlign w:val="center"/>
            <w:hideMark/>
          </w:tcPr>
          <w:p w14:paraId="59D4F92E" w14:textId="77777777" w:rsidR="00872253" w:rsidRPr="002309D9" w:rsidRDefault="00872253" w:rsidP="00872253">
            <w:pPr>
              <w:spacing w:after="0" w:line="240" w:lineRule="auto"/>
              <w:rPr>
                <w:rFonts w:eastAsia="Times New Roman"/>
                <w:b/>
                <w:bCs/>
                <w:sz w:val="20"/>
                <w:szCs w:val="20"/>
                <w:lang w:val="es-CO" w:eastAsia="es-CO"/>
              </w:rPr>
            </w:pPr>
            <w:r w:rsidRPr="002309D9">
              <w:rPr>
                <w:rFonts w:eastAsia="Times New Roman"/>
                <w:b/>
                <w:bCs/>
                <w:sz w:val="20"/>
                <w:szCs w:val="20"/>
                <w:lang w:val="es-CO" w:eastAsia="es-CO"/>
              </w:rPr>
              <w:t xml:space="preserve">AMBIENTES  DE </w:t>
            </w:r>
            <w:r w:rsidRPr="002309D9">
              <w:rPr>
                <w:rFonts w:eastAsia="Times New Roman"/>
                <w:b/>
                <w:bCs/>
                <w:sz w:val="20"/>
                <w:szCs w:val="20"/>
                <w:lang w:val="es-CO" w:eastAsia="es-CO"/>
              </w:rPr>
              <w:br/>
              <w:t>APRENDIZAJE TIPIFICADOS</w:t>
            </w:r>
          </w:p>
        </w:tc>
      </w:tr>
      <w:tr w:rsidR="005926CF" w:rsidRPr="002309D9" w14:paraId="76C4F037" w14:textId="77777777" w:rsidTr="001C7649">
        <w:trPr>
          <w:trHeight w:val="750"/>
        </w:trPr>
        <w:tc>
          <w:tcPr>
            <w:tcW w:w="1433" w:type="dxa"/>
            <w:vMerge/>
            <w:tcBorders>
              <w:top w:val="single" w:sz="4" w:space="0" w:color="auto"/>
              <w:left w:val="single" w:sz="8" w:space="0" w:color="auto"/>
              <w:bottom w:val="single" w:sz="4" w:space="0" w:color="000000"/>
              <w:right w:val="single" w:sz="4" w:space="0" w:color="auto"/>
            </w:tcBorders>
            <w:vAlign w:val="center"/>
            <w:hideMark/>
          </w:tcPr>
          <w:p w14:paraId="6BDBF65B" w14:textId="77777777" w:rsidR="00872253" w:rsidRPr="00872253" w:rsidRDefault="00872253" w:rsidP="002C1103">
            <w:pPr>
              <w:spacing w:after="0" w:line="240" w:lineRule="auto"/>
              <w:jc w:val="center"/>
              <w:rPr>
                <w:rFonts w:eastAsia="Times New Roman"/>
                <w:b/>
                <w:bCs/>
                <w:color w:val="000000"/>
                <w:sz w:val="16"/>
                <w:szCs w:val="16"/>
                <w:lang w:val="es-CO" w:eastAsia="es-CO"/>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086E71C" w14:textId="77777777" w:rsidR="00872253" w:rsidRPr="00872253" w:rsidRDefault="00872253" w:rsidP="002C1103">
            <w:pPr>
              <w:spacing w:after="0" w:line="240" w:lineRule="auto"/>
              <w:jc w:val="center"/>
              <w:rPr>
                <w:rFonts w:eastAsia="Times New Roman"/>
                <w:b/>
                <w:bCs/>
                <w:color w:val="000000"/>
                <w:sz w:val="16"/>
                <w:szCs w:val="16"/>
                <w:lang w:val="es-CO" w:eastAsia="es-CO"/>
              </w:rPr>
            </w:pPr>
          </w:p>
        </w:tc>
        <w:tc>
          <w:tcPr>
            <w:tcW w:w="1418" w:type="dxa"/>
            <w:tcBorders>
              <w:top w:val="nil"/>
              <w:left w:val="nil"/>
              <w:bottom w:val="single" w:sz="8" w:space="0" w:color="auto"/>
              <w:right w:val="nil"/>
            </w:tcBorders>
            <w:shd w:val="clear" w:color="CCFFFF" w:fill="A6A6A6"/>
            <w:vAlign w:val="center"/>
            <w:hideMark/>
          </w:tcPr>
          <w:p w14:paraId="025D064D" w14:textId="77777777" w:rsidR="00872253" w:rsidRPr="002309D9" w:rsidRDefault="00872253" w:rsidP="002C110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Descripción</w:t>
            </w:r>
          </w:p>
        </w:tc>
        <w:tc>
          <w:tcPr>
            <w:tcW w:w="1559" w:type="dxa"/>
            <w:tcBorders>
              <w:top w:val="nil"/>
              <w:left w:val="single" w:sz="4" w:space="0" w:color="auto"/>
              <w:bottom w:val="single" w:sz="8" w:space="0" w:color="auto"/>
              <w:right w:val="single" w:sz="4" w:space="0" w:color="auto"/>
            </w:tcBorders>
            <w:shd w:val="clear" w:color="CCFFFF" w:fill="A6A6A6"/>
            <w:vAlign w:val="center"/>
            <w:hideMark/>
          </w:tcPr>
          <w:p w14:paraId="45C76574" w14:textId="77777777" w:rsidR="00872253" w:rsidRPr="002309D9" w:rsidRDefault="00872253" w:rsidP="002C110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1276" w:type="dxa"/>
            <w:tcBorders>
              <w:top w:val="nil"/>
              <w:left w:val="nil"/>
              <w:bottom w:val="single" w:sz="8" w:space="0" w:color="auto"/>
              <w:right w:val="single" w:sz="4" w:space="0" w:color="auto"/>
            </w:tcBorders>
            <w:shd w:val="clear" w:color="CCFFFF" w:fill="A6A6A6"/>
            <w:vAlign w:val="center"/>
            <w:hideMark/>
          </w:tcPr>
          <w:p w14:paraId="0D8BF6CD" w14:textId="77777777" w:rsidR="00872253" w:rsidRPr="002309D9" w:rsidRDefault="00872253" w:rsidP="002C110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Descripción</w:t>
            </w:r>
          </w:p>
        </w:tc>
        <w:tc>
          <w:tcPr>
            <w:tcW w:w="1417" w:type="dxa"/>
            <w:tcBorders>
              <w:top w:val="nil"/>
              <w:left w:val="nil"/>
              <w:bottom w:val="single" w:sz="8" w:space="0" w:color="auto"/>
              <w:right w:val="single" w:sz="8" w:space="0" w:color="auto"/>
            </w:tcBorders>
            <w:shd w:val="clear" w:color="CCFFFF" w:fill="A6A6A6"/>
            <w:vAlign w:val="center"/>
            <w:hideMark/>
          </w:tcPr>
          <w:p w14:paraId="4D87D0EB" w14:textId="77777777" w:rsidR="00872253" w:rsidRPr="002309D9" w:rsidRDefault="00872253" w:rsidP="002C110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1843" w:type="dxa"/>
            <w:tcBorders>
              <w:top w:val="nil"/>
              <w:left w:val="nil"/>
              <w:bottom w:val="single" w:sz="8" w:space="0" w:color="auto"/>
              <w:right w:val="nil"/>
            </w:tcBorders>
            <w:shd w:val="clear" w:color="CCFFFF" w:fill="A6A6A6"/>
            <w:vAlign w:val="center"/>
            <w:hideMark/>
          </w:tcPr>
          <w:p w14:paraId="6E6694EB" w14:textId="77777777" w:rsidR="00872253" w:rsidRPr="002309D9" w:rsidRDefault="00872253" w:rsidP="002C110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Especialidad</w:t>
            </w:r>
          </w:p>
        </w:tc>
        <w:tc>
          <w:tcPr>
            <w:tcW w:w="1559" w:type="dxa"/>
            <w:tcBorders>
              <w:top w:val="nil"/>
              <w:left w:val="single" w:sz="4" w:space="0" w:color="auto"/>
              <w:bottom w:val="single" w:sz="8" w:space="0" w:color="auto"/>
              <w:right w:val="single" w:sz="4" w:space="0" w:color="auto"/>
            </w:tcBorders>
            <w:shd w:val="clear" w:color="CCFFFF" w:fill="A6A6A6"/>
            <w:vAlign w:val="center"/>
            <w:hideMark/>
          </w:tcPr>
          <w:p w14:paraId="706BFB7F" w14:textId="77777777" w:rsidR="00872253" w:rsidRPr="002309D9" w:rsidRDefault="00872253" w:rsidP="002C110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2552" w:type="dxa"/>
            <w:tcBorders>
              <w:top w:val="nil"/>
              <w:left w:val="nil"/>
              <w:bottom w:val="single" w:sz="4" w:space="0" w:color="auto"/>
              <w:right w:val="single" w:sz="8" w:space="0" w:color="auto"/>
            </w:tcBorders>
            <w:shd w:val="clear" w:color="auto" w:fill="A6A6A6"/>
            <w:vAlign w:val="center"/>
            <w:hideMark/>
          </w:tcPr>
          <w:p w14:paraId="799C285A" w14:textId="77777777" w:rsidR="00872253" w:rsidRPr="002309D9" w:rsidRDefault="00872253" w:rsidP="002C1103">
            <w:pPr>
              <w:spacing w:after="0" w:line="240" w:lineRule="auto"/>
              <w:jc w:val="center"/>
              <w:rPr>
                <w:rFonts w:eastAsia="Times New Roman"/>
                <w:b/>
                <w:bCs/>
                <w:sz w:val="20"/>
                <w:szCs w:val="20"/>
                <w:lang w:val="es-CO" w:eastAsia="es-CO"/>
              </w:rPr>
            </w:pPr>
            <w:r w:rsidRPr="002309D9">
              <w:rPr>
                <w:rFonts w:eastAsia="Times New Roman"/>
                <w:b/>
                <w:bCs/>
                <w:sz w:val="20"/>
                <w:szCs w:val="20"/>
                <w:lang w:val="es-CO" w:eastAsia="es-CO"/>
              </w:rPr>
              <w:t>ESCENARIO (Aula</w:t>
            </w:r>
            <w:r w:rsidR="00430CB7" w:rsidRPr="002309D9">
              <w:rPr>
                <w:rFonts w:eastAsia="Times New Roman"/>
                <w:b/>
                <w:bCs/>
                <w:sz w:val="20"/>
                <w:szCs w:val="20"/>
                <w:lang w:val="es-CO" w:eastAsia="es-CO"/>
              </w:rPr>
              <w:t>, Laboratorio, taller, unidad p</w:t>
            </w:r>
            <w:r w:rsidRPr="002309D9">
              <w:rPr>
                <w:rFonts w:eastAsia="Times New Roman"/>
                <w:b/>
                <w:bCs/>
                <w:sz w:val="20"/>
                <w:szCs w:val="20"/>
                <w:lang w:val="es-CO" w:eastAsia="es-CO"/>
              </w:rPr>
              <w:t>r</w:t>
            </w:r>
            <w:r w:rsidR="00430CB7" w:rsidRPr="002309D9">
              <w:rPr>
                <w:rFonts w:eastAsia="Times New Roman"/>
                <w:b/>
                <w:bCs/>
                <w:sz w:val="20"/>
                <w:szCs w:val="20"/>
                <w:lang w:val="es-CO" w:eastAsia="es-CO"/>
              </w:rPr>
              <w:t>o</w:t>
            </w:r>
            <w:r w:rsidRPr="002309D9">
              <w:rPr>
                <w:rFonts w:eastAsia="Times New Roman"/>
                <w:b/>
                <w:bCs/>
                <w:sz w:val="20"/>
                <w:szCs w:val="20"/>
                <w:lang w:val="es-CO" w:eastAsia="es-CO"/>
              </w:rPr>
              <w:t>ductiva)</w:t>
            </w:r>
            <w:r w:rsidR="0025139E" w:rsidRPr="002309D9">
              <w:rPr>
                <w:rFonts w:eastAsia="Times New Roman"/>
                <w:b/>
                <w:bCs/>
                <w:sz w:val="20"/>
                <w:szCs w:val="20"/>
                <w:lang w:val="es-CO" w:eastAsia="es-CO"/>
              </w:rPr>
              <w:t xml:space="preserve"> </w:t>
            </w:r>
            <w:r w:rsidR="0025139E" w:rsidRPr="001C7649">
              <w:rPr>
                <w:rFonts w:cs="Calibri"/>
                <w:bCs/>
                <w:sz w:val="20"/>
                <w:szCs w:val="20"/>
                <w:lang w:val="es-CO"/>
              </w:rPr>
              <w:t xml:space="preserve">y </w:t>
            </w:r>
            <w:r w:rsidR="0025139E" w:rsidRPr="001C7649">
              <w:rPr>
                <w:rFonts w:cs="Arial"/>
                <w:sz w:val="20"/>
                <w:szCs w:val="20"/>
              </w:rPr>
              <w:t xml:space="preserve"> elementos y condiciones de seguridad industrial, salud ocupacional y medio ambiente</w:t>
            </w:r>
          </w:p>
        </w:tc>
      </w:tr>
      <w:tr w:rsidR="002309D9" w:rsidRPr="002309D9" w14:paraId="2D9508AD" w14:textId="77777777" w:rsidTr="00243E33">
        <w:trPr>
          <w:trHeight w:val="300"/>
        </w:trPr>
        <w:tc>
          <w:tcPr>
            <w:tcW w:w="1433" w:type="dxa"/>
            <w:tcBorders>
              <w:top w:val="nil"/>
              <w:left w:val="single" w:sz="8" w:space="0" w:color="auto"/>
              <w:bottom w:val="single" w:sz="4" w:space="0" w:color="auto"/>
              <w:right w:val="single" w:sz="4" w:space="0" w:color="000000"/>
            </w:tcBorders>
            <w:shd w:val="clear" w:color="auto" w:fill="auto"/>
            <w:vAlign w:val="center"/>
            <w:hideMark/>
          </w:tcPr>
          <w:p w14:paraId="7C4060FE" w14:textId="77777777" w:rsidR="00872253" w:rsidRPr="00872253" w:rsidRDefault="002C1103" w:rsidP="002C1103">
            <w:pPr>
              <w:spacing w:after="0" w:line="240" w:lineRule="auto"/>
              <w:jc w:val="center"/>
              <w:rPr>
                <w:rFonts w:eastAsia="Times New Roman"/>
                <w:color w:val="000000"/>
                <w:sz w:val="16"/>
                <w:szCs w:val="16"/>
                <w:lang w:val="es-CO" w:eastAsia="es-CO"/>
              </w:rPr>
            </w:pPr>
            <w:r w:rsidRPr="002C1103">
              <w:rPr>
                <w:rFonts w:eastAsia="Times New Roman"/>
                <w:sz w:val="16"/>
                <w:szCs w:val="16"/>
                <w:lang w:val="es-CO" w:eastAsia="es-CO"/>
              </w:rPr>
              <w:t>Diagnosticar las debilidades en los procesos administrativos de las micro y pequeñas empresas</w:t>
            </w:r>
          </w:p>
        </w:tc>
        <w:tc>
          <w:tcPr>
            <w:tcW w:w="992" w:type="dxa"/>
            <w:tcBorders>
              <w:top w:val="nil"/>
              <w:left w:val="nil"/>
              <w:bottom w:val="single" w:sz="4" w:space="0" w:color="auto"/>
              <w:right w:val="nil"/>
            </w:tcBorders>
            <w:shd w:val="clear" w:color="000000" w:fill="FFFFFF"/>
            <w:vAlign w:val="center"/>
            <w:hideMark/>
          </w:tcPr>
          <w:p w14:paraId="4CD5E995" w14:textId="77777777" w:rsidR="00872253" w:rsidRPr="00872253" w:rsidRDefault="00FD7A13" w:rsidP="002C1103">
            <w:pPr>
              <w:spacing w:after="0" w:line="240" w:lineRule="auto"/>
              <w:jc w:val="center"/>
              <w:rPr>
                <w:rFonts w:eastAsia="Times New Roman"/>
                <w:sz w:val="16"/>
                <w:szCs w:val="16"/>
                <w:lang w:val="es-CO" w:eastAsia="es-CO"/>
              </w:rPr>
            </w:pPr>
            <w:r>
              <w:rPr>
                <w:rFonts w:eastAsia="Times New Roman"/>
                <w:sz w:val="16"/>
                <w:szCs w:val="16"/>
                <w:lang w:val="es-CO" w:eastAsia="es-CO"/>
              </w:rPr>
              <w:t>10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56ED5F7" w14:textId="77777777" w:rsidR="00872253" w:rsidRPr="002309D9" w:rsidRDefault="00FD7A13" w:rsidP="002C1103">
            <w:pPr>
              <w:spacing w:after="0" w:line="240" w:lineRule="auto"/>
              <w:jc w:val="center"/>
              <w:rPr>
                <w:rFonts w:eastAsia="Times New Roman"/>
                <w:sz w:val="16"/>
                <w:szCs w:val="16"/>
                <w:lang w:val="es-CO" w:eastAsia="es-CO"/>
              </w:rPr>
            </w:pPr>
            <w:r>
              <w:rPr>
                <w:rFonts w:eastAsia="Times New Roman"/>
                <w:sz w:val="16"/>
                <w:szCs w:val="16"/>
                <w:lang w:val="es-CO" w:eastAsia="es-CO"/>
              </w:rPr>
              <w:t>Computadores con conexión a internet</w:t>
            </w:r>
          </w:p>
        </w:tc>
        <w:tc>
          <w:tcPr>
            <w:tcW w:w="1559" w:type="dxa"/>
            <w:tcBorders>
              <w:top w:val="nil"/>
              <w:left w:val="nil"/>
              <w:bottom w:val="single" w:sz="4" w:space="0" w:color="auto"/>
              <w:right w:val="single" w:sz="4" w:space="0" w:color="auto"/>
            </w:tcBorders>
            <w:shd w:val="clear" w:color="auto" w:fill="auto"/>
            <w:vAlign w:val="center"/>
            <w:hideMark/>
          </w:tcPr>
          <w:p w14:paraId="48134098" w14:textId="77777777" w:rsidR="00872253" w:rsidRPr="002309D9" w:rsidRDefault="00FD7A13" w:rsidP="002C1103">
            <w:pPr>
              <w:spacing w:after="0" w:line="240" w:lineRule="auto"/>
              <w:jc w:val="center"/>
              <w:rPr>
                <w:rFonts w:eastAsia="Times New Roman"/>
                <w:sz w:val="16"/>
                <w:szCs w:val="16"/>
                <w:lang w:val="es-CO" w:eastAsia="es-CO"/>
              </w:rPr>
            </w:pPr>
            <w:r>
              <w:rPr>
                <w:rFonts w:eastAsia="Times New Roman"/>
                <w:sz w:val="16"/>
                <w:szCs w:val="16"/>
                <w:lang w:val="es-CO" w:eastAsia="es-CO"/>
              </w:rPr>
              <w:t>1 por cada equipo de trabajo</w:t>
            </w:r>
          </w:p>
        </w:tc>
        <w:tc>
          <w:tcPr>
            <w:tcW w:w="1276" w:type="dxa"/>
            <w:tcBorders>
              <w:top w:val="nil"/>
              <w:left w:val="nil"/>
              <w:bottom w:val="single" w:sz="4" w:space="0" w:color="auto"/>
              <w:right w:val="single" w:sz="4" w:space="0" w:color="auto"/>
            </w:tcBorders>
            <w:shd w:val="clear" w:color="auto" w:fill="auto"/>
            <w:vAlign w:val="center"/>
            <w:hideMark/>
          </w:tcPr>
          <w:p w14:paraId="25A1D539" w14:textId="64F3C497" w:rsidR="00872253" w:rsidRPr="002309D9" w:rsidRDefault="00243E33" w:rsidP="002C1103">
            <w:pPr>
              <w:spacing w:after="0" w:line="240" w:lineRule="auto"/>
              <w:jc w:val="center"/>
              <w:rPr>
                <w:rFonts w:eastAsia="Times New Roman"/>
                <w:sz w:val="16"/>
                <w:szCs w:val="16"/>
                <w:lang w:val="es-CO" w:eastAsia="es-CO"/>
              </w:rPr>
            </w:pPr>
            <w:r w:rsidRPr="00243E33">
              <w:rPr>
                <w:rFonts w:eastAsia="Times New Roman"/>
                <w:sz w:val="16"/>
                <w:szCs w:val="16"/>
                <w:lang w:val="es-CO" w:eastAsia="es-CO"/>
              </w:rPr>
              <w:t>marcadores - cartulinas -</w:t>
            </w:r>
          </w:p>
        </w:tc>
        <w:tc>
          <w:tcPr>
            <w:tcW w:w="1417" w:type="dxa"/>
            <w:tcBorders>
              <w:top w:val="nil"/>
              <w:left w:val="nil"/>
              <w:bottom w:val="single" w:sz="4" w:space="0" w:color="auto"/>
              <w:right w:val="single" w:sz="8" w:space="0" w:color="auto"/>
            </w:tcBorders>
            <w:shd w:val="clear" w:color="auto" w:fill="auto"/>
            <w:noWrap/>
            <w:vAlign w:val="center"/>
          </w:tcPr>
          <w:p w14:paraId="4C7DA28E" w14:textId="747F9132" w:rsidR="00872253" w:rsidRPr="002309D9" w:rsidRDefault="00243E33" w:rsidP="002C1103">
            <w:pPr>
              <w:spacing w:after="0" w:line="240" w:lineRule="auto"/>
              <w:jc w:val="center"/>
              <w:rPr>
                <w:rFonts w:eastAsia="Times New Roman"/>
                <w:sz w:val="16"/>
                <w:szCs w:val="16"/>
                <w:lang w:val="es-CO" w:eastAsia="es-CO"/>
              </w:rPr>
            </w:pPr>
            <w:r>
              <w:rPr>
                <w:rFonts w:eastAsia="Times New Roman"/>
                <w:sz w:val="16"/>
                <w:szCs w:val="16"/>
                <w:lang w:val="es-CO" w:eastAsia="es-CO"/>
              </w:rPr>
              <w:t>35</w:t>
            </w:r>
          </w:p>
        </w:tc>
        <w:tc>
          <w:tcPr>
            <w:tcW w:w="1843" w:type="dxa"/>
            <w:tcBorders>
              <w:top w:val="nil"/>
              <w:left w:val="nil"/>
              <w:bottom w:val="single" w:sz="4" w:space="0" w:color="auto"/>
              <w:right w:val="single" w:sz="4" w:space="0" w:color="000000"/>
            </w:tcBorders>
            <w:shd w:val="clear" w:color="auto" w:fill="auto"/>
            <w:vAlign w:val="center"/>
            <w:hideMark/>
          </w:tcPr>
          <w:p w14:paraId="5073D289" w14:textId="58599848" w:rsidR="00872253" w:rsidRDefault="00BC112E" w:rsidP="002C1103">
            <w:pPr>
              <w:spacing w:after="0" w:line="240" w:lineRule="auto"/>
              <w:jc w:val="center"/>
              <w:rPr>
                <w:rFonts w:eastAsia="Times New Roman"/>
                <w:sz w:val="16"/>
                <w:szCs w:val="16"/>
                <w:lang w:val="es-CO" w:eastAsia="es-CO"/>
              </w:rPr>
            </w:pPr>
            <w:r>
              <w:rPr>
                <w:rFonts w:eastAsia="Times New Roman"/>
                <w:sz w:val="16"/>
                <w:szCs w:val="16"/>
                <w:lang w:val="es-CO" w:eastAsia="es-CO"/>
              </w:rPr>
              <w:t>Ética</w:t>
            </w:r>
          </w:p>
          <w:p w14:paraId="0AD1F9EE" w14:textId="380D289C" w:rsidR="00243E33" w:rsidRPr="002309D9" w:rsidRDefault="00243E33" w:rsidP="002C1103">
            <w:pPr>
              <w:spacing w:after="0" w:line="240" w:lineRule="auto"/>
              <w:jc w:val="center"/>
              <w:rPr>
                <w:rFonts w:eastAsia="Times New Roman"/>
                <w:sz w:val="16"/>
                <w:szCs w:val="16"/>
                <w:lang w:val="es-CO" w:eastAsia="es-CO"/>
              </w:rPr>
            </w:pPr>
          </w:p>
        </w:tc>
        <w:tc>
          <w:tcPr>
            <w:tcW w:w="1559" w:type="dxa"/>
            <w:tcBorders>
              <w:top w:val="nil"/>
              <w:left w:val="nil"/>
              <w:bottom w:val="single" w:sz="4" w:space="0" w:color="auto"/>
              <w:right w:val="nil"/>
            </w:tcBorders>
            <w:shd w:val="clear" w:color="auto" w:fill="auto"/>
            <w:vAlign w:val="center"/>
            <w:hideMark/>
          </w:tcPr>
          <w:p w14:paraId="346DD8DB" w14:textId="77777777" w:rsidR="00872253" w:rsidRPr="002309D9" w:rsidRDefault="00FD7A13" w:rsidP="002C1103">
            <w:pPr>
              <w:spacing w:after="0" w:line="240" w:lineRule="auto"/>
              <w:jc w:val="center"/>
              <w:rPr>
                <w:rFonts w:eastAsia="Times New Roman"/>
                <w:sz w:val="16"/>
                <w:szCs w:val="16"/>
                <w:lang w:val="es-CO" w:eastAsia="es-CO"/>
              </w:rPr>
            </w:pPr>
            <w:r>
              <w:rPr>
                <w:rFonts w:eastAsia="Times New Roman"/>
                <w:sz w:val="16"/>
                <w:szCs w:val="16"/>
                <w:lang w:val="es-CO" w:eastAsia="es-CO"/>
              </w:rPr>
              <w:t>1</w:t>
            </w:r>
          </w:p>
        </w:tc>
        <w:tc>
          <w:tcPr>
            <w:tcW w:w="25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52528A4" w14:textId="0D9ED903" w:rsidR="00872253" w:rsidRPr="002309D9" w:rsidRDefault="005B13F4" w:rsidP="005B13F4">
            <w:pPr>
              <w:spacing w:after="0" w:line="240" w:lineRule="auto"/>
              <w:jc w:val="center"/>
              <w:rPr>
                <w:rFonts w:eastAsia="Times New Roman"/>
                <w:sz w:val="16"/>
                <w:szCs w:val="16"/>
                <w:lang w:val="es-CO" w:eastAsia="es-CO"/>
              </w:rPr>
            </w:pPr>
            <w:r w:rsidRPr="005B13F4">
              <w:rPr>
                <w:rFonts w:eastAsia="Times New Roman"/>
                <w:sz w:val="16"/>
                <w:szCs w:val="16"/>
                <w:lang w:val="es-CO" w:eastAsia="es-CO"/>
              </w:rPr>
              <w:t xml:space="preserve">Aula, sala de informática, biblioteca, </w:t>
            </w:r>
            <w:r>
              <w:rPr>
                <w:rFonts w:eastAsia="Times New Roman"/>
                <w:sz w:val="16"/>
                <w:szCs w:val="16"/>
                <w:lang w:val="es-CO" w:eastAsia="es-CO"/>
              </w:rPr>
              <w:t>con capacidad para la población a atender.</w:t>
            </w:r>
          </w:p>
        </w:tc>
      </w:tr>
    </w:tbl>
    <w:p w14:paraId="497A9A4E" w14:textId="77777777" w:rsidR="00872253" w:rsidRPr="001C7649" w:rsidRDefault="00872253" w:rsidP="00872253">
      <w:pPr>
        <w:pStyle w:val="Prrafodelista"/>
        <w:ind w:left="0"/>
        <w:jc w:val="both"/>
        <w:rPr>
          <w:rFonts w:cs="Calibri"/>
          <w:b/>
          <w:lang w:val="es-CO"/>
        </w:rPr>
        <w:sectPr w:rsidR="00872253" w:rsidRPr="001C7649" w:rsidSect="001C7649">
          <w:pgSz w:w="15840" w:h="12240" w:orient="landscape" w:code="1"/>
          <w:pgMar w:top="1559" w:right="1418" w:bottom="1134" w:left="1418" w:header="709" w:footer="709" w:gutter="0"/>
          <w:pgBorders w:offsetFrom="page">
            <w:top w:val="single" w:sz="18" w:space="24" w:color="4F81BD"/>
            <w:left w:val="single" w:sz="18" w:space="24" w:color="4F81BD"/>
            <w:bottom w:val="single" w:sz="18" w:space="24" w:color="4F81BD"/>
            <w:right w:val="single" w:sz="18" w:space="24" w:color="4F81BD"/>
          </w:pgBorders>
          <w:cols w:space="708"/>
          <w:titlePg/>
          <w:docGrid w:linePitch="360"/>
        </w:sectPr>
      </w:pPr>
    </w:p>
    <w:p w14:paraId="7F7E8AC8" w14:textId="6F2C3768" w:rsidR="00B5694D" w:rsidRPr="001C7649" w:rsidRDefault="005B13F4" w:rsidP="00B5694D">
      <w:pPr>
        <w:pStyle w:val="Prrafodelista"/>
        <w:ind w:left="786"/>
        <w:jc w:val="both"/>
        <w:rPr>
          <w:rFonts w:cs="Calibri"/>
          <w:b/>
        </w:rPr>
      </w:pPr>
      <w:r>
        <w:rPr>
          <w:noProof/>
          <w:lang w:val="es-US" w:eastAsia="es-US"/>
        </w:rPr>
        <w:lastRenderedPageBreak/>
        <mc:AlternateContent>
          <mc:Choice Requires="wps">
            <w:drawing>
              <wp:anchor distT="0" distB="0" distL="114300" distR="114300" simplePos="0" relativeHeight="251712512" behindDoc="0" locked="0" layoutInCell="1" allowOverlap="1" wp14:anchorId="7826D6D3" wp14:editId="68931F7F">
                <wp:simplePos x="0" y="0"/>
                <wp:positionH relativeFrom="column">
                  <wp:posOffset>-98425</wp:posOffset>
                </wp:positionH>
                <wp:positionV relativeFrom="paragraph">
                  <wp:posOffset>-96520</wp:posOffset>
                </wp:positionV>
                <wp:extent cx="6267450" cy="322580"/>
                <wp:effectExtent l="6350" t="8255" r="12700" b="2159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225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1BB6AAE3" w14:textId="77777777" w:rsidR="00357DDB" w:rsidRPr="008B134F" w:rsidRDefault="00357DDB" w:rsidP="001D3CCA">
                            <w:pPr>
                              <w:pStyle w:val="Prrafodelista"/>
                              <w:numPr>
                                <w:ilvl w:val="0"/>
                                <w:numId w:val="3"/>
                              </w:numPr>
                              <w:rPr>
                                <w:b/>
                              </w:rPr>
                            </w:pPr>
                            <w:r>
                              <w:rPr>
                                <w:b/>
                              </w:rPr>
                              <w:t>GLOSARIO DE TERMINOS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6D6D3" id="Rectangle 76" o:spid="_x0000_s1031" style="position:absolute;left:0;text-align:left;margin-left:-7.75pt;margin-top:-7.6pt;width:493.5pt;height:2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" strokecolor="#666" strokeweight="1pt">
                <v:fill color2="#999" focus="100%" type="gradient"/>
                <v:shadow on="t" color="#7f7f7f" opacity=".5" offset="1pt"/>
                <v:textbox>
                  <w:txbxContent>
                    <w:p w14:paraId="1BB6AAE3" w14:textId="77777777" w:rsidR="00357DDB" w:rsidRPr="008B134F" w:rsidRDefault="00357DDB" w:rsidP="001D3CCA">
                      <w:pPr>
                        <w:pStyle w:val="Prrafodelista"/>
                        <w:numPr>
                          <w:ilvl w:val="0"/>
                          <w:numId w:val="3"/>
                        </w:numPr>
                        <w:rPr>
                          <w:b/>
                        </w:rPr>
                      </w:pPr>
                      <w:r>
                        <w:rPr>
                          <w:b/>
                        </w:rPr>
                        <w:t>GLOSARIO DE TERMINOS</w:t>
                      </w:r>
                    </w:p>
                  </w:txbxContent>
                </v:textbox>
              </v:rect>
            </w:pict>
          </mc:Fallback>
        </mc:AlternateContent>
      </w:r>
    </w:p>
    <w:p w14:paraId="349F22CD" w14:textId="1ED4CDE5" w:rsidR="00B5694D" w:rsidRPr="001C7649" w:rsidRDefault="005B13F4" w:rsidP="00B5694D">
      <w:pPr>
        <w:pStyle w:val="Prrafodelista"/>
        <w:ind w:left="786"/>
        <w:jc w:val="both"/>
        <w:rPr>
          <w:rFonts w:cs="Calibri"/>
          <w:b/>
        </w:rPr>
      </w:pPr>
      <w:r>
        <w:rPr>
          <w:noProof/>
          <w:lang w:val="es-US" w:eastAsia="es-US"/>
        </w:rPr>
        <mc:AlternateContent>
          <mc:Choice Requires="wps">
            <w:drawing>
              <wp:anchor distT="0" distB="0" distL="114300" distR="114300" simplePos="0" relativeHeight="251709440" behindDoc="0" locked="0" layoutInCell="1" allowOverlap="1" wp14:anchorId="050C5212" wp14:editId="0E383EFB">
                <wp:simplePos x="0" y="0"/>
                <wp:positionH relativeFrom="column">
                  <wp:posOffset>19685</wp:posOffset>
                </wp:positionH>
                <wp:positionV relativeFrom="paragraph">
                  <wp:posOffset>3126740</wp:posOffset>
                </wp:positionV>
                <wp:extent cx="5934710" cy="361950"/>
                <wp:effectExtent l="10160" t="12065" r="8255" b="26035"/>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3619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24E9589" w14:textId="77777777" w:rsidR="00357DDB" w:rsidRPr="008B134F" w:rsidRDefault="00357DDB" w:rsidP="001D3CCA">
                            <w:pPr>
                              <w:pStyle w:val="Prrafodelista"/>
                              <w:numPr>
                                <w:ilvl w:val="0"/>
                                <w:numId w:val="3"/>
                              </w:numPr>
                              <w:rPr>
                                <w:b/>
                              </w:rPr>
                            </w:pPr>
                            <w:r>
                              <w:rPr>
                                <w:b/>
                              </w:rPr>
                              <w:t>REFERENTES BIBLIOGRÁFICOS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5212" id="Rectangle 77" o:spid="_x0000_s1032" style="position:absolute;left:0;text-align:left;margin-left:1.55pt;margin-top:246.2pt;width:467.3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" strokecolor="#666" strokeweight="1pt">
                <v:fill color2="#999" focus="100%" type="gradient"/>
                <v:shadow on="t" color="#7f7f7f" opacity=".5" offset="1pt"/>
                <v:textbox>
                  <w:txbxContent>
                    <w:p w14:paraId="624E9589" w14:textId="77777777" w:rsidR="00357DDB" w:rsidRPr="008B134F" w:rsidRDefault="00357DDB" w:rsidP="001D3CCA">
                      <w:pPr>
                        <w:pStyle w:val="Prrafodelista"/>
                        <w:numPr>
                          <w:ilvl w:val="0"/>
                          <w:numId w:val="3"/>
                        </w:numPr>
                        <w:rPr>
                          <w:b/>
                        </w:rPr>
                      </w:pPr>
                      <w:r>
                        <w:rPr>
                          <w:b/>
                        </w:rPr>
                        <w:t>REFERENTES BIBLIOGRÁFICOS</w:t>
                      </w:r>
                    </w:p>
                  </w:txbxContent>
                </v:textbox>
              </v:rect>
            </w:pict>
          </mc:Fallback>
        </mc:AlternateContent>
      </w:r>
    </w:p>
    <w:tbl>
      <w:tblPr>
        <w:tblpPr w:leftFromText="141" w:rightFromText="141" w:vertAnchor="page" w:horzAnchor="margin" w:tblpXSpec="center" w:tblpY="3301"/>
        <w:tblW w:w="9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2"/>
      </w:tblGrid>
      <w:tr w:rsidR="005926CF" w:rsidRPr="00E31DA7" w14:paraId="69784147" w14:textId="77777777" w:rsidTr="001C7649">
        <w:trPr>
          <w:trHeight w:val="1948"/>
        </w:trPr>
        <w:tc>
          <w:tcPr>
            <w:tcW w:w="9692" w:type="dxa"/>
            <w:tcBorders>
              <w:top w:val="single" w:sz="18" w:space="0" w:color="0F243E"/>
              <w:left w:val="single" w:sz="18" w:space="0" w:color="0F243E"/>
              <w:bottom w:val="single" w:sz="18" w:space="0" w:color="0F243E"/>
              <w:right w:val="single" w:sz="18" w:space="0" w:color="0F243E"/>
            </w:tcBorders>
            <w:shd w:val="clear" w:color="auto" w:fill="auto"/>
          </w:tcPr>
          <w:p w14:paraId="5806EDF5" w14:textId="3EF4F68F" w:rsidR="002C1103" w:rsidRPr="000A042E" w:rsidRDefault="00BC112E" w:rsidP="001C7649">
            <w:pPr>
              <w:pStyle w:val="NormalWeb"/>
              <w:shd w:val="clear" w:color="auto" w:fill="FFFFFF"/>
              <w:spacing w:before="96" w:beforeAutospacing="0" w:after="120" w:afterAutospacing="0" w:line="288" w:lineRule="atLeast"/>
              <w:jc w:val="both"/>
              <w:rPr>
                <w:rFonts w:ascii="Calibri" w:hAnsi="Calibri" w:cs="Calibri"/>
                <w:sz w:val="22"/>
                <w:szCs w:val="22"/>
              </w:rPr>
            </w:pPr>
            <w:r w:rsidRPr="000A042E">
              <w:rPr>
                <w:rFonts w:ascii="Calibri" w:hAnsi="Calibri" w:cs="Calibri"/>
                <w:sz w:val="22"/>
                <w:szCs w:val="22"/>
              </w:rPr>
              <w:t>PRINCIPIO</w:t>
            </w:r>
            <w:r w:rsidR="002C1103" w:rsidRPr="000A042E">
              <w:rPr>
                <w:rFonts w:ascii="Calibri" w:hAnsi="Calibri" w:cs="Calibri"/>
                <w:sz w:val="22"/>
                <w:szCs w:val="22"/>
              </w:rPr>
              <w:t xml:space="preserve">: </w:t>
            </w:r>
            <w:r w:rsidR="002C1103" w:rsidRPr="000A042E">
              <w:rPr>
                <w:rFonts w:ascii="Calibri" w:hAnsi="Calibri" w:cs="Arial"/>
                <w:sz w:val="22"/>
                <w:szCs w:val="22"/>
                <w:shd w:val="clear" w:color="auto" w:fill="FFFFFF"/>
              </w:rPr>
              <w:t>Representa un conjunto de valores que orientan y norman la conducta de una sociedad concreta. La ley establece una obligación en la conciencia del individuo que pertenece al ámbito cultural en el que se aceptan tales valores. Supone la libertad del individuo como causa, que actúa sin coacción externa, mediante un proceso de</w:t>
            </w:r>
            <w:r w:rsidR="002C1103" w:rsidRPr="000A042E">
              <w:rPr>
                <w:rStyle w:val="apple-converted-space"/>
                <w:rFonts w:ascii="Calibri" w:hAnsi="Calibri" w:cs="Arial"/>
                <w:sz w:val="22"/>
                <w:szCs w:val="22"/>
                <w:shd w:val="clear" w:color="auto" w:fill="FFFFFF"/>
              </w:rPr>
              <w:t> </w:t>
            </w:r>
            <w:hyperlink r:id="rId26" w:tooltip="Socialización" w:history="1">
              <w:r w:rsidR="002C1103" w:rsidRPr="000A042E">
                <w:rPr>
                  <w:rStyle w:val="Hipervnculo"/>
                  <w:rFonts w:ascii="Calibri" w:hAnsi="Calibri" w:cs="Arial"/>
                  <w:color w:val="auto"/>
                  <w:sz w:val="22"/>
                  <w:szCs w:val="22"/>
                  <w:u w:val="none"/>
                  <w:shd w:val="clear" w:color="auto" w:fill="FFFFFF"/>
                </w:rPr>
                <w:t>socialización</w:t>
              </w:r>
            </w:hyperlink>
            <w:r w:rsidR="002C1103" w:rsidRPr="000A042E">
              <w:rPr>
                <w:rFonts w:ascii="Calibri" w:hAnsi="Calibri" w:cs="Arial"/>
                <w:sz w:val="22"/>
                <w:szCs w:val="22"/>
                <w:shd w:val="clear" w:color="auto" w:fill="FFFFFF"/>
              </w:rPr>
              <w:t>. Siempre debemos practicarlos</w:t>
            </w:r>
          </w:p>
          <w:p w14:paraId="1CE3C7E4" w14:textId="5D10DF97" w:rsidR="002C1103" w:rsidRPr="000A042E" w:rsidRDefault="00BC112E" w:rsidP="001C7649">
            <w:pPr>
              <w:jc w:val="both"/>
              <w:rPr>
                <w:rFonts w:cs="Calibri"/>
              </w:rPr>
            </w:pPr>
            <w:r w:rsidRPr="000A042E">
              <w:rPr>
                <w:rFonts w:cs="Calibri"/>
              </w:rPr>
              <w:t xml:space="preserve">VALOR: </w:t>
            </w:r>
            <w:r w:rsidR="002C1103" w:rsidRPr="000A042E">
              <w:rPr>
                <w:rFonts w:cs="Arial"/>
              </w:rPr>
              <w:t>En el ámbito de la</w:t>
            </w:r>
            <w:r w:rsidR="002C1103" w:rsidRPr="000A042E">
              <w:rPr>
                <w:rStyle w:val="apple-converted-space"/>
                <w:rFonts w:cs="Arial"/>
              </w:rPr>
              <w:t> </w:t>
            </w:r>
            <w:hyperlink r:id="rId27" w:tooltip="Ética" w:history="1">
              <w:r w:rsidR="002C1103" w:rsidRPr="000A042E">
                <w:rPr>
                  <w:rStyle w:val="Hipervnculo"/>
                  <w:rFonts w:cs="Arial"/>
                  <w:color w:val="auto"/>
                  <w:u w:val="none"/>
                </w:rPr>
                <w:t>ética</w:t>
              </w:r>
            </w:hyperlink>
            <w:r w:rsidR="002C1103" w:rsidRPr="000A042E">
              <w:rPr>
                <w:rFonts w:cs="Arial"/>
              </w:rPr>
              <w:t>, el</w:t>
            </w:r>
            <w:r w:rsidR="002C1103" w:rsidRPr="000A042E">
              <w:rPr>
                <w:rStyle w:val="apple-converted-space"/>
                <w:rFonts w:cs="Arial"/>
              </w:rPr>
              <w:t> </w:t>
            </w:r>
            <w:r w:rsidR="002C1103" w:rsidRPr="000A042E">
              <w:rPr>
                <w:rFonts w:cs="Arial"/>
                <w:bCs/>
              </w:rPr>
              <w:t>valor</w:t>
            </w:r>
            <w:r w:rsidR="002C1103" w:rsidRPr="000A042E">
              <w:rPr>
                <w:rStyle w:val="apple-converted-space"/>
                <w:rFonts w:cs="Arial"/>
              </w:rPr>
              <w:t> </w:t>
            </w:r>
            <w:r w:rsidR="002C1103" w:rsidRPr="000A042E">
              <w:rPr>
                <w:rFonts w:cs="Arial"/>
              </w:rPr>
              <w:t>es una propiedad de los</w:t>
            </w:r>
            <w:r w:rsidR="002C1103" w:rsidRPr="000A042E">
              <w:rPr>
                <w:rStyle w:val="apple-converted-space"/>
                <w:rFonts w:cs="Arial"/>
              </w:rPr>
              <w:t> </w:t>
            </w:r>
            <w:hyperlink r:id="rId28" w:tooltip="Objeto (filosofía)" w:history="1">
              <w:r w:rsidR="002C1103" w:rsidRPr="000A042E">
                <w:rPr>
                  <w:rStyle w:val="Hipervnculo"/>
                  <w:rFonts w:cs="Arial"/>
                  <w:color w:val="auto"/>
                  <w:u w:val="none"/>
                </w:rPr>
                <w:t>objetos</w:t>
              </w:r>
            </w:hyperlink>
            <w:r w:rsidR="002C1103" w:rsidRPr="000A042E">
              <w:rPr>
                <w:rFonts w:cs="Arial"/>
              </w:rPr>
              <w:t>, incluidos los</w:t>
            </w:r>
            <w:r w:rsidR="002C1103" w:rsidRPr="000A042E">
              <w:rPr>
                <w:rStyle w:val="apple-converted-space"/>
                <w:rFonts w:cs="Arial"/>
              </w:rPr>
              <w:t> </w:t>
            </w:r>
            <w:hyperlink r:id="rId29" w:tooltip="Objeto físico" w:history="1">
              <w:r w:rsidR="002C1103" w:rsidRPr="000A042E">
                <w:rPr>
                  <w:rStyle w:val="Hipervnculo"/>
                  <w:rFonts w:cs="Arial"/>
                  <w:color w:val="auto"/>
                  <w:u w:val="none"/>
                </w:rPr>
                <w:t>objetos físicos</w:t>
              </w:r>
            </w:hyperlink>
            <w:r w:rsidR="002C1103" w:rsidRPr="000A042E">
              <w:rPr>
                <w:rStyle w:val="apple-converted-space"/>
                <w:rFonts w:cs="Arial"/>
              </w:rPr>
              <w:t> </w:t>
            </w:r>
            <w:r w:rsidR="002C1103" w:rsidRPr="000A042E">
              <w:rPr>
                <w:rFonts w:cs="Arial"/>
              </w:rPr>
              <w:t>como también de los</w:t>
            </w:r>
            <w:r w:rsidR="002C1103" w:rsidRPr="000A042E">
              <w:rPr>
                <w:rStyle w:val="apple-converted-space"/>
                <w:rFonts w:cs="Arial"/>
              </w:rPr>
              <w:t> </w:t>
            </w:r>
            <w:hyperlink r:id="rId30" w:tooltip="Objeto abstracto" w:history="1">
              <w:r w:rsidR="002C1103" w:rsidRPr="000A042E">
                <w:rPr>
                  <w:rStyle w:val="Hipervnculo"/>
                  <w:rFonts w:cs="Arial"/>
                  <w:color w:val="auto"/>
                  <w:u w:val="none"/>
                </w:rPr>
                <w:t>objetos abstractos</w:t>
              </w:r>
            </w:hyperlink>
            <w:r w:rsidR="002C1103" w:rsidRPr="000A042E">
              <w:rPr>
                <w:rStyle w:val="apple-converted-space"/>
                <w:rFonts w:cs="Arial"/>
              </w:rPr>
              <w:t> </w:t>
            </w:r>
            <w:r w:rsidR="002C1103" w:rsidRPr="000A042E">
              <w:rPr>
                <w:rFonts w:cs="Arial"/>
              </w:rPr>
              <w:t>(por ejemplo,</w:t>
            </w:r>
            <w:r w:rsidR="002C1103" w:rsidRPr="000A042E">
              <w:rPr>
                <w:rStyle w:val="apple-converted-space"/>
                <w:rFonts w:cs="Arial"/>
              </w:rPr>
              <w:t> </w:t>
            </w:r>
            <w:hyperlink r:id="rId31" w:tooltip="Actividad" w:history="1">
              <w:r w:rsidR="002C1103" w:rsidRPr="000A042E">
                <w:rPr>
                  <w:rStyle w:val="Hipervnculo"/>
                  <w:rFonts w:cs="Arial"/>
                  <w:color w:val="auto"/>
                  <w:u w:val="none"/>
                </w:rPr>
                <w:t>acciones</w:t>
              </w:r>
            </w:hyperlink>
            <w:r w:rsidR="002C1103" w:rsidRPr="000A042E">
              <w:rPr>
                <w:rFonts w:cs="Arial"/>
              </w:rPr>
              <w:t>), que representa su nivel de</w:t>
            </w:r>
            <w:r w:rsidR="002C1103" w:rsidRPr="000A042E">
              <w:rPr>
                <w:rStyle w:val="apple-converted-space"/>
                <w:rFonts w:cs="Arial"/>
              </w:rPr>
              <w:t> </w:t>
            </w:r>
            <w:hyperlink r:id="rId32" w:tooltip="Importancia (aún no redactado)" w:history="1">
              <w:r w:rsidR="002C1103" w:rsidRPr="000A042E">
                <w:rPr>
                  <w:rStyle w:val="Hipervnculo"/>
                  <w:rFonts w:cs="Arial"/>
                  <w:color w:val="auto"/>
                  <w:u w:val="none"/>
                </w:rPr>
                <w:t>importancia</w:t>
              </w:r>
            </w:hyperlink>
            <w:r w:rsidR="002C1103" w:rsidRPr="000A042E">
              <w:rPr>
                <w:rFonts w:cs="Arial"/>
              </w:rPr>
              <w:t xml:space="preserve">. El valor ético de algo denota su grado de importancia, con el objetivo de determinar </w:t>
            </w:r>
            <w:r w:rsidRPr="000A042E">
              <w:rPr>
                <w:rFonts w:cs="Arial"/>
              </w:rPr>
              <w:t>qué</w:t>
            </w:r>
            <w:r w:rsidR="002C1103" w:rsidRPr="000A042E">
              <w:rPr>
                <w:rFonts w:cs="Arial"/>
              </w:rPr>
              <w:t xml:space="preserve"> acción o vida es mejor realizar o vivir (</w:t>
            </w:r>
            <w:hyperlink r:id="rId33" w:tooltip="Deontología" w:history="1">
              <w:r w:rsidR="002C1103" w:rsidRPr="000A042E">
                <w:rPr>
                  <w:rStyle w:val="Hipervnculo"/>
                  <w:rFonts w:cs="Arial"/>
                  <w:color w:val="auto"/>
                  <w:u w:val="none"/>
                </w:rPr>
                <w:t>Deontología</w:t>
              </w:r>
            </w:hyperlink>
            <w:r w:rsidR="002C1103" w:rsidRPr="000A042E">
              <w:rPr>
                <w:rFonts w:cs="Arial"/>
              </w:rPr>
              <w:t>), o por lo menos un intento de describir el valor de distintas acciones (</w:t>
            </w:r>
            <w:hyperlink r:id="rId34" w:tooltip="Axiología" w:history="1">
              <w:r w:rsidR="002C1103" w:rsidRPr="000A042E">
                <w:rPr>
                  <w:rStyle w:val="Hipervnculo"/>
                  <w:rFonts w:cs="Arial"/>
                  <w:color w:val="auto"/>
                  <w:u w:val="none"/>
                </w:rPr>
                <w:t>Axiología</w:t>
              </w:r>
            </w:hyperlink>
            <w:r w:rsidR="002C1103" w:rsidRPr="000A042E">
              <w:rPr>
                <w:rFonts w:cs="Arial"/>
              </w:rPr>
              <w:t>). Puede ser descrito como tratando a las acciones mismas como objetos abstractos, asignándoles valor a ellas. Trata sobre la conducta correcta y la vida buena, en el sentido que una acción que posee mucho valor o un valor relativamente elevado puede ser considerada "buena" desde un punto de vista ético (en el sentido de un</w:t>
            </w:r>
            <w:r w:rsidR="002C1103" w:rsidRPr="000A042E">
              <w:rPr>
                <w:rStyle w:val="apple-converted-space"/>
                <w:rFonts w:cs="Arial"/>
              </w:rPr>
              <w:t> </w:t>
            </w:r>
            <w:hyperlink r:id="rId35" w:tooltip="Adjetivo" w:history="1">
              <w:r w:rsidR="002C1103" w:rsidRPr="000A042E">
                <w:rPr>
                  <w:rStyle w:val="Hipervnculo"/>
                  <w:rFonts w:cs="Arial"/>
                  <w:color w:val="auto"/>
                  <w:u w:val="none"/>
                </w:rPr>
                <w:t>adjetivo</w:t>
              </w:r>
            </w:hyperlink>
            <w:r w:rsidR="002C1103" w:rsidRPr="000A042E">
              <w:rPr>
                <w:rFonts w:cs="Arial"/>
              </w:rPr>
              <w:t>), y una acción que posee un valor bajo o por lo menos bajo en sentido relativo puede ser considerada "mala".</w:t>
            </w:r>
          </w:p>
        </w:tc>
      </w:tr>
    </w:tbl>
    <w:p w14:paraId="456D3DA0" w14:textId="77777777" w:rsidR="001C7649" w:rsidRPr="001C7649" w:rsidRDefault="001C7649" w:rsidP="001C7649">
      <w:pPr>
        <w:spacing w:after="0"/>
        <w:rPr>
          <w:vanish/>
        </w:rPr>
      </w:pPr>
    </w:p>
    <w:tbl>
      <w:tblPr>
        <w:tblpPr w:leftFromText="141" w:rightFromText="141" w:vertAnchor="text" w:tblpY="3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1"/>
      </w:tblGrid>
      <w:tr w:rsidR="005926CF" w:rsidRPr="00E31DA7" w14:paraId="20C71C47" w14:textId="77777777" w:rsidTr="001C7649">
        <w:trPr>
          <w:trHeight w:val="1787"/>
        </w:trPr>
        <w:tc>
          <w:tcPr>
            <w:tcW w:w="9747" w:type="dxa"/>
            <w:tcBorders>
              <w:top w:val="single" w:sz="18" w:space="0" w:color="244061"/>
              <w:left w:val="single" w:sz="18" w:space="0" w:color="244061"/>
              <w:bottom w:val="single" w:sz="18" w:space="0" w:color="244061"/>
              <w:right w:val="single" w:sz="18" w:space="0" w:color="244061"/>
            </w:tcBorders>
            <w:shd w:val="clear" w:color="auto" w:fill="auto"/>
          </w:tcPr>
          <w:p w14:paraId="0AE1EE22" w14:textId="77777777" w:rsidR="002C1103" w:rsidRPr="001C7649" w:rsidRDefault="002C1103" w:rsidP="001C7649">
            <w:pPr>
              <w:spacing w:after="0"/>
              <w:ind w:left="426" w:hanging="426"/>
              <w:jc w:val="both"/>
              <w:rPr>
                <w:rFonts w:cs="Arial"/>
                <w:szCs w:val="24"/>
              </w:rPr>
            </w:pPr>
            <w:r w:rsidRPr="001C7649">
              <w:rPr>
                <w:rFonts w:cs="Arial"/>
                <w:szCs w:val="24"/>
              </w:rPr>
              <w:t xml:space="preserve">Constitución Política de Colombia. Disponible en: </w:t>
            </w:r>
            <w:hyperlink r:id="rId36" w:history="1">
              <w:r w:rsidR="00B02CB4" w:rsidRPr="001C7649">
                <w:rPr>
                  <w:rStyle w:val="Hipervnculo"/>
                  <w:rFonts w:cs="Arial"/>
                </w:rPr>
                <w:t>http://cdn.constitucioncolombia.com/Constitucion-Politica-Colombia.pdf</w:t>
              </w:r>
            </w:hyperlink>
            <w:r w:rsidR="0028319B" w:rsidRPr="001C7649">
              <w:rPr>
                <w:rStyle w:val="Hipervnculo"/>
                <w:rFonts w:cs="Arial"/>
              </w:rPr>
              <w:t xml:space="preserve"> </w:t>
            </w:r>
          </w:p>
          <w:p w14:paraId="18793B03" w14:textId="77777777" w:rsidR="002C1103" w:rsidRPr="001C7649" w:rsidRDefault="002C1103" w:rsidP="001C7649">
            <w:pPr>
              <w:spacing w:after="0"/>
              <w:ind w:left="426" w:hanging="426"/>
              <w:jc w:val="both"/>
              <w:rPr>
                <w:rFonts w:cs="Arial"/>
                <w:szCs w:val="24"/>
              </w:rPr>
            </w:pPr>
            <w:r w:rsidRPr="001C7649">
              <w:rPr>
                <w:rFonts w:cs="Arial"/>
                <w:szCs w:val="24"/>
              </w:rPr>
              <w:t xml:space="preserve">CORTINA, Adela. Ética mínima. Introducción a la filosofía práctica. Sexta Edición. </w:t>
            </w:r>
            <w:proofErr w:type="gramStart"/>
            <w:r w:rsidRPr="001C7649">
              <w:rPr>
                <w:rFonts w:cs="Arial"/>
                <w:szCs w:val="24"/>
              </w:rPr>
              <w:t>Editorial Tecnos</w:t>
            </w:r>
            <w:proofErr w:type="gramEnd"/>
            <w:r w:rsidRPr="001C7649">
              <w:rPr>
                <w:rFonts w:cs="Arial"/>
                <w:szCs w:val="24"/>
              </w:rPr>
              <w:t xml:space="preserve">. Madrid. 2000. Disponible en: http://aleph0.info/cursos/ces/bib/Cortina,_Adela-Etica_minima.pdf </w:t>
            </w:r>
          </w:p>
          <w:p w14:paraId="7DD99F74" w14:textId="77777777" w:rsidR="002C1103" w:rsidRPr="001C7649" w:rsidRDefault="002C1103" w:rsidP="001C7649">
            <w:pPr>
              <w:jc w:val="both"/>
              <w:rPr>
                <w:rFonts w:cs="Calibri"/>
                <w:b/>
              </w:rPr>
            </w:pPr>
            <w:r w:rsidRPr="001C7649">
              <w:rPr>
                <w:rFonts w:cs="Arial"/>
                <w:szCs w:val="24"/>
              </w:rPr>
              <w:t>SAVATER, F. Ética para amador. Webiblioteca del pensamiento. Disponible en: www.webiblioteca.com.ar</w:t>
            </w:r>
          </w:p>
        </w:tc>
      </w:tr>
    </w:tbl>
    <w:p w14:paraId="1194A271" w14:textId="77777777" w:rsidR="00B5694D" w:rsidRPr="001C7649" w:rsidRDefault="00B5694D" w:rsidP="00624147">
      <w:pPr>
        <w:pStyle w:val="Prrafodelista"/>
        <w:ind w:left="360"/>
        <w:jc w:val="both"/>
        <w:rPr>
          <w:rFonts w:cs="Calibri"/>
          <w:b/>
          <w:color w:val="FFFFFF"/>
        </w:rPr>
      </w:pPr>
    </w:p>
    <w:p w14:paraId="0E2889F1" w14:textId="1B5EA48C" w:rsidR="00872253" w:rsidRPr="001C7649" w:rsidRDefault="005B13F4" w:rsidP="00624147">
      <w:pPr>
        <w:pStyle w:val="Prrafodelista"/>
        <w:ind w:left="360"/>
        <w:jc w:val="both"/>
        <w:rPr>
          <w:rFonts w:cs="Calibri"/>
          <w:b/>
          <w:color w:val="FFFFFF"/>
        </w:rPr>
      </w:pPr>
      <w:r>
        <w:rPr>
          <w:noProof/>
          <w:lang w:val="es-US" w:eastAsia="es-US"/>
        </w:rPr>
        <mc:AlternateContent>
          <mc:Choice Requires="wps">
            <w:drawing>
              <wp:anchor distT="0" distB="0" distL="114300" distR="114300" simplePos="0" relativeHeight="251710464" behindDoc="0" locked="0" layoutInCell="1" allowOverlap="1" wp14:anchorId="44B521EE" wp14:editId="1CEF1754">
                <wp:simplePos x="0" y="0"/>
                <wp:positionH relativeFrom="column">
                  <wp:posOffset>-84455</wp:posOffset>
                </wp:positionH>
                <wp:positionV relativeFrom="paragraph">
                  <wp:posOffset>1316990</wp:posOffset>
                </wp:positionV>
                <wp:extent cx="6243320" cy="322580"/>
                <wp:effectExtent l="10795" t="12065" r="13335" b="27305"/>
                <wp:wrapNone/>
                <wp:docPr id="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3225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A91FE81" w14:textId="77777777" w:rsidR="00357DDB" w:rsidRPr="008B134F" w:rsidRDefault="00357DDB" w:rsidP="001D3CCA">
                            <w:pPr>
                              <w:pStyle w:val="Prrafodelista"/>
                              <w:numPr>
                                <w:ilvl w:val="0"/>
                                <w:numId w:val="3"/>
                              </w:numPr>
                              <w:rPr>
                                <w:b/>
                              </w:rPr>
                            </w:pPr>
                            <w:r>
                              <w:rPr>
                                <w:b/>
                              </w:rPr>
                              <w:t>CONTROL DEL DOCUMENTO (ELABORADA 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21EE" id="Rectangle 78" o:spid="_x0000_s1033" style="position:absolute;left:0;text-align:left;margin-left:-6.65pt;margin-top:103.7pt;width:491.6pt;height:2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" strokecolor="#666" strokeweight="1pt">
                <v:fill color2="#999" focus="100%" type="gradient"/>
                <v:shadow on="t" color="#7f7f7f" opacity=".5" offset="1pt"/>
                <v:textbox>
                  <w:txbxContent>
                    <w:p w14:paraId="4A91FE81" w14:textId="77777777" w:rsidR="00357DDB" w:rsidRPr="008B134F" w:rsidRDefault="00357DDB" w:rsidP="001D3CCA">
                      <w:pPr>
                        <w:pStyle w:val="Prrafodelista"/>
                        <w:numPr>
                          <w:ilvl w:val="0"/>
                          <w:numId w:val="3"/>
                        </w:numPr>
                        <w:rPr>
                          <w:b/>
                        </w:rPr>
                      </w:pPr>
                      <w:r>
                        <w:rPr>
                          <w:b/>
                        </w:rPr>
                        <w:t>CONTROL DEL DOCUMENTO (ELABORADA POR)</w:t>
                      </w:r>
                    </w:p>
                  </w:txbxContent>
                </v:textbox>
              </v:rect>
            </w:pict>
          </mc:Fallback>
        </mc:AlternateContent>
      </w:r>
    </w:p>
    <w:p w14:paraId="4440A191" w14:textId="77777777" w:rsidR="00872253" w:rsidRPr="001C7649" w:rsidRDefault="00872253" w:rsidP="00624147">
      <w:pPr>
        <w:pStyle w:val="Prrafodelista"/>
        <w:ind w:left="360"/>
        <w:jc w:val="both"/>
        <w:rPr>
          <w:rFonts w:cs="Calibri"/>
          <w:b/>
          <w:color w:val="FFFFFF"/>
        </w:rPr>
      </w:pPr>
    </w:p>
    <w:tbl>
      <w:tblPr>
        <w:tblpPr w:leftFromText="141" w:rightFromText="141" w:vertAnchor="text"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1"/>
      </w:tblGrid>
      <w:tr w:rsidR="002C1103" w:rsidRPr="00E31DA7" w14:paraId="4AF68699" w14:textId="77777777" w:rsidTr="001C7649">
        <w:tc>
          <w:tcPr>
            <w:tcW w:w="9763" w:type="dxa"/>
            <w:tcBorders>
              <w:top w:val="single" w:sz="18" w:space="0" w:color="244061"/>
              <w:left w:val="single" w:sz="18" w:space="0" w:color="244061"/>
              <w:bottom w:val="single" w:sz="18" w:space="0" w:color="244061"/>
              <w:right w:val="single" w:sz="18" w:space="0" w:color="244061"/>
            </w:tcBorders>
            <w:shd w:val="clear" w:color="auto" w:fill="auto"/>
          </w:tcPr>
          <w:p w14:paraId="7E83084C" w14:textId="77777777" w:rsidR="002C1103" w:rsidRPr="001C7649" w:rsidRDefault="002C1103" w:rsidP="001C7649">
            <w:pPr>
              <w:pStyle w:val="Prrafodelista"/>
              <w:numPr>
                <w:ilvl w:val="0"/>
                <w:numId w:val="7"/>
              </w:numPr>
              <w:spacing w:after="0"/>
              <w:jc w:val="both"/>
              <w:rPr>
                <w:rFonts w:cs="Arial"/>
              </w:rPr>
            </w:pPr>
            <w:r w:rsidRPr="001C7649">
              <w:rPr>
                <w:rFonts w:cs="Arial"/>
              </w:rPr>
              <w:t>Adolfo León Cordero – CEAI: aleoncordero@misena.edu.co</w:t>
            </w:r>
          </w:p>
          <w:p w14:paraId="03E23689" w14:textId="77777777" w:rsidR="002C1103" w:rsidRPr="001C7649" w:rsidRDefault="002C1103" w:rsidP="001C7649">
            <w:pPr>
              <w:pStyle w:val="Prrafodelista"/>
              <w:numPr>
                <w:ilvl w:val="0"/>
                <w:numId w:val="7"/>
              </w:numPr>
              <w:spacing w:after="0"/>
              <w:jc w:val="both"/>
              <w:rPr>
                <w:rFonts w:cs="Arial"/>
              </w:rPr>
            </w:pPr>
            <w:r w:rsidRPr="001C7649">
              <w:rPr>
                <w:rFonts w:cs="Arial"/>
              </w:rPr>
              <w:t>Hilda Adriana Chamorro – CDTI: hachamorro@sena.edu.co</w:t>
            </w:r>
          </w:p>
          <w:p w14:paraId="1852E10A" w14:textId="77777777" w:rsidR="002C1103" w:rsidRPr="001C7649" w:rsidRDefault="002C1103" w:rsidP="001C7649">
            <w:pPr>
              <w:pStyle w:val="Prrafodelista"/>
              <w:numPr>
                <w:ilvl w:val="0"/>
                <w:numId w:val="7"/>
              </w:numPr>
              <w:spacing w:after="0"/>
              <w:jc w:val="both"/>
              <w:rPr>
                <w:rFonts w:cs="Arial"/>
              </w:rPr>
            </w:pPr>
            <w:r w:rsidRPr="001C7649">
              <w:rPr>
                <w:rFonts w:cs="Arial"/>
              </w:rPr>
              <w:t>Roberto Niño – CAB: robertogerardon@misena.edu.co</w:t>
            </w:r>
          </w:p>
          <w:p w14:paraId="3E900A1C" w14:textId="77777777" w:rsidR="002C1103" w:rsidRPr="001C7649" w:rsidRDefault="002C1103" w:rsidP="001C7649">
            <w:pPr>
              <w:pStyle w:val="Prrafodelista"/>
              <w:numPr>
                <w:ilvl w:val="0"/>
                <w:numId w:val="7"/>
              </w:numPr>
              <w:spacing w:after="0"/>
              <w:jc w:val="both"/>
              <w:rPr>
                <w:rFonts w:cs="Arial"/>
              </w:rPr>
            </w:pPr>
            <w:r w:rsidRPr="001C7649">
              <w:rPr>
                <w:rFonts w:cs="Arial"/>
              </w:rPr>
              <w:t>Samuel David Vivas M. – CGTS: sadavi@misena.edu.co</w:t>
            </w:r>
          </w:p>
          <w:p w14:paraId="36E0A6F8" w14:textId="77777777" w:rsidR="002C1103" w:rsidRPr="001C7649" w:rsidRDefault="002C1103" w:rsidP="001C7649">
            <w:pPr>
              <w:pStyle w:val="Prrafodelista"/>
              <w:numPr>
                <w:ilvl w:val="0"/>
                <w:numId w:val="7"/>
              </w:numPr>
              <w:spacing w:after="0"/>
              <w:jc w:val="both"/>
              <w:rPr>
                <w:rFonts w:cs="Arial"/>
              </w:rPr>
            </w:pPr>
            <w:r w:rsidRPr="001C7649">
              <w:rPr>
                <w:rFonts w:cs="Arial"/>
              </w:rPr>
              <w:t>Sonia Mosquera Córdoba – ASTIN: sonia.mosqueracordoba@gmail.com</w:t>
            </w:r>
          </w:p>
          <w:p w14:paraId="637246EB" w14:textId="262243A5" w:rsidR="002C1103" w:rsidRPr="001C7649" w:rsidRDefault="00BC112E" w:rsidP="001C7649">
            <w:pPr>
              <w:pStyle w:val="Prrafodelista"/>
              <w:numPr>
                <w:ilvl w:val="0"/>
                <w:numId w:val="7"/>
              </w:numPr>
              <w:spacing w:after="0"/>
              <w:jc w:val="both"/>
              <w:rPr>
                <w:rFonts w:cs="Calibri"/>
                <w:b/>
                <w:color w:val="000000"/>
              </w:rPr>
            </w:pPr>
            <w:r w:rsidRPr="001C7649">
              <w:rPr>
                <w:rFonts w:cs="Arial"/>
              </w:rPr>
              <w:t>Víctor</w:t>
            </w:r>
            <w:r w:rsidR="002C1103" w:rsidRPr="001C7649">
              <w:rPr>
                <w:rFonts w:cs="Arial"/>
              </w:rPr>
              <w:t xml:space="preserve"> Hugo Padilla – CLEM: vpadillag@misena.edu.co</w:t>
            </w:r>
          </w:p>
          <w:p w14:paraId="795E7DB1" w14:textId="413AF7C8" w:rsidR="002C1103" w:rsidRPr="000A042E" w:rsidRDefault="00BC112E" w:rsidP="001C7649">
            <w:pPr>
              <w:pStyle w:val="Prrafodelista"/>
              <w:numPr>
                <w:ilvl w:val="0"/>
                <w:numId w:val="7"/>
              </w:numPr>
              <w:spacing w:after="0"/>
              <w:jc w:val="both"/>
              <w:rPr>
                <w:rFonts w:cs="Calibri"/>
                <w:b/>
                <w:color w:val="000000"/>
              </w:rPr>
            </w:pPr>
            <w:r w:rsidRPr="001C7649">
              <w:rPr>
                <w:rFonts w:cs="Arial"/>
              </w:rPr>
              <w:t>Víctor</w:t>
            </w:r>
            <w:r w:rsidR="002C1103" w:rsidRPr="001C7649">
              <w:rPr>
                <w:rFonts w:cs="Arial"/>
              </w:rPr>
              <w:t xml:space="preserve"> Manuel Mena – Centro de la Construcción : </w:t>
            </w:r>
            <w:hyperlink r:id="rId37" w:history="1">
              <w:r w:rsidR="000A042E" w:rsidRPr="006B0E78">
                <w:rPr>
                  <w:rStyle w:val="Hipervnculo"/>
                  <w:rFonts w:cs="Arial"/>
                </w:rPr>
                <w:t>victormm@misena.edu.co</w:t>
              </w:r>
            </w:hyperlink>
          </w:p>
          <w:p w14:paraId="32178282" w14:textId="2A2D5F99" w:rsidR="000A042E" w:rsidRPr="001C7649" w:rsidRDefault="000A042E" w:rsidP="000A042E">
            <w:pPr>
              <w:pStyle w:val="Prrafodelista"/>
              <w:spacing w:after="0"/>
              <w:jc w:val="both"/>
              <w:rPr>
                <w:rFonts w:cs="Calibri"/>
                <w:b/>
                <w:color w:val="000000"/>
              </w:rPr>
            </w:pPr>
            <w:r>
              <w:rPr>
                <w:rFonts w:cs="Arial"/>
              </w:rPr>
              <w:t xml:space="preserve">Karen Giselle Pacheco – Isabel </w:t>
            </w:r>
            <w:r w:rsidR="00BC112E">
              <w:rPr>
                <w:rFonts w:cs="Arial"/>
              </w:rPr>
              <w:t>Cristina</w:t>
            </w:r>
            <w:r>
              <w:rPr>
                <w:rFonts w:cs="Arial"/>
              </w:rPr>
              <w:t xml:space="preserve"> </w:t>
            </w:r>
            <w:r w:rsidR="00BC112E">
              <w:rPr>
                <w:rFonts w:cs="Arial"/>
              </w:rPr>
              <w:t>Pérez</w:t>
            </w:r>
            <w:r>
              <w:rPr>
                <w:rFonts w:cs="Arial"/>
              </w:rPr>
              <w:t xml:space="preserve"> – Instructoras </w:t>
            </w:r>
            <w:r w:rsidR="005B13F4">
              <w:rPr>
                <w:rFonts w:cs="Arial"/>
              </w:rPr>
              <w:t xml:space="preserve">de apoyo ética </w:t>
            </w:r>
            <w:proofErr w:type="spellStart"/>
            <w:r>
              <w:rPr>
                <w:rFonts w:cs="Arial"/>
              </w:rPr>
              <w:t>CGTS_Febrero</w:t>
            </w:r>
            <w:proofErr w:type="spellEnd"/>
            <w:r>
              <w:rPr>
                <w:rFonts w:cs="Arial"/>
              </w:rPr>
              <w:t xml:space="preserve"> 2015</w:t>
            </w:r>
          </w:p>
        </w:tc>
      </w:tr>
    </w:tbl>
    <w:p w14:paraId="6E967F75" w14:textId="77777777" w:rsidR="002C1103" w:rsidRPr="001C7649" w:rsidRDefault="002C1103" w:rsidP="002C1103">
      <w:pPr>
        <w:pStyle w:val="Prrafodelista"/>
        <w:spacing w:after="0" w:line="240" w:lineRule="auto"/>
        <w:ind w:left="644"/>
        <w:jc w:val="both"/>
        <w:rPr>
          <w:rFonts w:cs="Calibri"/>
          <w:color w:val="000000"/>
        </w:rPr>
      </w:pPr>
    </w:p>
    <w:sectPr w:rsidR="002C1103" w:rsidRPr="001C7649" w:rsidSect="001C7649">
      <w:pgSz w:w="12240" w:h="15840" w:code="1"/>
      <w:pgMar w:top="1418" w:right="1134" w:bottom="1418" w:left="1559" w:header="709" w:footer="709" w:gutter="0"/>
      <w:pgBorders w:offsetFrom="page">
        <w:top w:val="single" w:sz="18" w:space="24" w:color="4F81BD"/>
        <w:left w:val="single" w:sz="18" w:space="24" w:color="4F81BD"/>
        <w:bottom w:val="single" w:sz="18" w:space="24" w:color="4F81BD"/>
        <w:right w:val="single" w:sz="18" w:space="24" w:color="4F81B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D3455" w14:textId="77777777" w:rsidR="00B93750" w:rsidRDefault="00B93750" w:rsidP="00B5462D">
      <w:pPr>
        <w:spacing w:after="0" w:line="240" w:lineRule="auto"/>
      </w:pPr>
      <w:r>
        <w:separator/>
      </w:r>
    </w:p>
  </w:endnote>
  <w:endnote w:type="continuationSeparator" w:id="0">
    <w:p w14:paraId="73B9B083" w14:textId="77777777" w:rsidR="00B93750" w:rsidRDefault="00B93750"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E578" w14:textId="77777777" w:rsidR="00357DDB" w:rsidRDefault="00357DDB" w:rsidP="00DC4CB8">
    <w:pPr>
      <w:spacing w:after="0" w:line="240" w:lineRule="auto"/>
      <w:jc w:val="right"/>
    </w:pPr>
    <w:r>
      <w:tab/>
    </w:r>
    <w:r>
      <w:tab/>
    </w:r>
    <w:r>
      <w:tab/>
    </w:r>
  </w:p>
  <w:tbl>
    <w:tblPr>
      <w:tblW w:w="1293" w:type="dxa"/>
      <w:tblInd w:w="8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tblGrid>
    <w:tr w:rsidR="00357DDB" w:rsidRPr="00637065" w14:paraId="13D74E07" w14:textId="77777777" w:rsidTr="00DC4CB8">
      <w:trPr>
        <w:trHeight w:val="274"/>
      </w:trPr>
      <w:tc>
        <w:tcPr>
          <w:tcW w:w="1293" w:type="dxa"/>
          <w:tcBorders>
            <w:top w:val="nil"/>
            <w:left w:val="nil"/>
            <w:bottom w:val="nil"/>
            <w:right w:val="nil"/>
          </w:tcBorders>
          <w:shd w:val="clear" w:color="auto" w:fill="auto"/>
          <w:vAlign w:val="center"/>
        </w:tcPr>
        <w:p w14:paraId="306AFF77" w14:textId="77777777" w:rsidR="00357DDB" w:rsidRPr="00F25C82" w:rsidRDefault="00357DDB" w:rsidP="005926CF">
          <w:pPr>
            <w:spacing w:after="0" w:line="240" w:lineRule="auto"/>
            <w:rPr>
              <w:sz w:val="16"/>
              <w:szCs w:val="16"/>
            </w:rPr>
          </w:pPr>
          <w:r w:rsidRPr="00F25C82">
            <w:rPr>
              <w:sz w:val="16"/>
              <w:szCs w:val="16"/>
            </w:rPr>
            <w:t xml:space="preserve">Página </w:t>
          </w:r>
          <w:r w:rsidRPr="00F25C82">
            <w:rPr>
              <w:sz w:val="16"/>
              <w:szCs w:val="16"/>
            </w:rPr>
            <w:fldChar w:fldCharType="begin"/>
          </w:r>
          <w:r w:rsidRPr="00F25C82">
            <w:rPr>
              <w:sz w:val="16"/>
              <w:szCs w:val="16"/>
            </w:rPr>
            <w:instrText xml:space="preserve"> PAGE </w:instrText>
          </w:r>
          <w:r w:rsidRPr="00F25C82">
            <w:rPr>
              <w:sz w:val="16"/>
              <w:szCs w:val="16"/>
            </w:rPr>
            <w:fldChar w:fldCharType="separate"/>
          </w:r>
          <w:r w:rsidR="00B82804">
            <w:rPr>
              <w:noProof/>
              <w:sz w:val="16"/>
              <w:szCs w:val="16"/>
            </w:rPr>
            <w:t>4</w:t>
          </w:r>
          <w:r w:rsidRPr="00F25C82">
            <w:rPr>
              <w:sz w:val="16"/>
              <w:szCs w:val="16"/>
            </w:rPr>
            <w:fldChar w:fldCharType="end"/>
          </w:r>
          <w:r w:rsidRPr="00F25C82">
            <w:rPr>
              <w:sz w:val="16"/>
              <w:szCs w:val="16"/>
            </w:rPr>
            <w:t xml:space="preserve"> de </w:t>
          </w:r>
          <w:r w:rsidRPr="00F25C82">
            <w:rPr>
              <w:sz w:val="16"/>
              <w:szCs w:val="16"/>
            </w:rPr>
            <w:fldChar w:fldCharType="begin"/>
          </w:r>
          <w:r w:rsidRPr="00F25C82">
            <w:rPr>
              <w:sz w:val="16"/>
              <w:szCs w:val="16"/>
            </w:rPr>
            <w:instrText xml:space="preserve"> NUMPAGES  </w:instrText>
          </w:r>
          <w:r w:rsidRPr="00F25C82">
            <w:rPr>
              <w:sz w:val="16"/>
              <w:szCs w:val="16"/>
            </w:rPr>
            <w:fldChar w:fldCharType="separate"/>
          </w:r>
          <w:r w:rsidR="00B82804">
            <w:rPr>
              <w:noProof/>
              <w:sz w:val="16"/>
              <w:szCs w:val="16"/>
            </w:rPr>
            <w:t>6</w:t>
          </w:r>
          <w:r w:rsidRPr="00F25C82">
            <w:rPr>
              <w:sz w:val="16"/>
              <w:szCs w:val="16"/>
            </w:rPr>
            <w:fldChar w:fldCharType="end"/>
          </w:r>
        </w:p>
      </w:tc>
    </w:tr>
  </w:tbl>
  <w:p w14:paraId="45D91532" w14:textId="77777777" w:rsidR="00357DDB" w:rsidRDefault="00357DDB" w:rsidP="00DC4CB8">
    <w:pPr>
      <w:spacing w:after="0" w:line="240"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E12C4" w14:textId="77777777" w:rsidR="00357DDB" w:rsidRDefault="00357DDB" w:rsidP="00EA223C">
    <w:pPr>
      <w:pStyle w:val="Piedepgina"/>
      <w:jc w:val="right"/>
    </w:pPr>
    <w:r w:rsidRPr="00F25C82">
      <w:rPr>
        <w:sz w:val="16"/>
        <w:szCs w:val="16"/>
      </w:rPr>
      <w:t xml:space="preserve">Página </w:t>
    </w:r>
    <w:r w:rsidRPr="00F25C82">
      <w:rPr>
        <w:sz w:val="16"/>
        <w:szCs w:val="16"/>
      </w:rPr>
      <w:fldChar w:fldCharType="begin"/>
    </w:r>
    <w:r w:rsidRPr="00F25C82">
      <w:rPr>
        <w:sz w:val="16"/>
        <w:szCs w:val="16"/>
      </w:rPr>
      <w:instrText xml:space="preserve"> PAGE </w:instrText>
    </w:r>
    <w:r w:rsidRPr="00F25C82">
      <w:rPr>
        <w:sz w:val="16"/>
        <w:szCs w:val="16"/>
      </w:rPr>
      <w:fldChar w:fldCharType="separate"/>
    </w:r>
    <w:r w:rsidR="00B82804">
      <w:rPr>
        <w:noProof/>
        <w:sz w:val="16"/>
        <w:szCs w:val="16"/>
      </w:rPr>
      <w:t>6</w:t>
    </w:r>
    <w:r w:rsidRPr="00F25C82">
      <w:rPr>
        <w:sz w:val="16"/>
        <w:szCs w:val="16"/>
      </w:rPr>
      <w:fldChar w:fldCharType="end"/>
    </w:r>
    <w:r w:rsidRPr="00F25C82">
      <w:rPr>
        <w:sz w:val="16"/>
        <w:szCs w:val="16"/>
      </w:rPr>
      <w:t xml:space="preserve"> de </w:t>
    </w:r>
    <w:r w:rsidRPr="00F25C82">
      <w:rPr>
        <w:sz w:val="16"/>
        <w:szCs w:val="16"/>
      </w:rPr>
      <w:fldChar w:fldCharType="begin"/>
    </w:r>
    <w:r w:rsidRPr="00F25C82">
      <w:rPr>
        <w:sz w:val="16"/>
        <w:szCs w:val="16"/>
      </w:rPr>
      <w:instrText xml:space="preserve"> NUMPAGES  </w:instrText>
    </w:r>
    <w:r w:rsidRPr="00F25C82">
      <w:rPr>
        <w:sz w:val="16"/>
        <w:szCs w:val="16"/>
      </w:rPr>
      <w:fldChar w:fldCharType="separate"/>
    </w:r>
    <w:r w:rsidR="00B82804">
      <w:rPr>
        <w:noProof/>
        <w:sz w:val="16"/>
        <w:szCs w:val="16"/>
      </w:rPr>
      <w:t>6</w:t>
    </w:r>
    <w:r w:rsidRPr="00F25C8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7313E" w14:textId="77777777" w:rsidR="00B93750" w:rsidRDefault="00B93750" w:rsidP="00B5462D">
      <w:pPr>
        <w:spacing w:after="0" w:line="240" w:lineRule="auto"/>
      </w:pPr>
      <w:r>
        <w:separator/>
      </w:r>
    </w:p>
  </w:footnote>
  <w:footnote w:type="continuationSeparator" w:id="0">
    <w:p w14:paraId="77CDBB33" w14:textId="77777777" w:rsidR="00B93750" w:rsidRDefault="00B93750" w:rsidP="00B5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36" w:type="dxa"/>
      <w:tblInd w:w="-1784" w:type="dxa"/>
      <w:tblCellMar>
        <w:left w:w="70" w:type="dxa"/>
        <w:right w:w="70" w:type="dxa"/>
      </w:tblCellMar>
      <w:tblLook w:val="04A0" w:firstRow="1" w:lastRow="0" w:firstColumn="1" w:lastColumn="0" w:noHBand="0" w:noVBand="1"/>
    </w:tblPr>
    <w:tblGrid>
      <w:gridCol w:w="1160"/>
      <w:gridCol w:w="8189"/>
      <w:gridCol w:w="2487"/>
    </w:tblGrid>
    <w:tr w:rsidR="00357DDB" w:rsidRPr="00CE461E" w14:paraId="1C1B0CF8" w14:textId="77777777" w:rsidTr="00F50B2A">
      <w:trPr>
        <w:trHeight w:val="788"/>
      </w:trPr>
      <w:tc>
        <w:tcPr>
          <w:tcW w:w="1160" w:type="dxa"/>
          <w:vMerge w:val="restart"/>
          <w:tcBorders>
            <w:top w:val="nil"/>
            <w:left w:val="nil"/>
            <w:bottom w:val="nil"/>
            <w:right w:val="nil"/>
          </w:tcBorders>
          <w:shd w:val="clear" w:color="auto" w:fill="auto"/>
          <w:noWrap/>
          <w:vAlign w:val="bottom"/>
          <w:hideMark/>
        </w:tcPr>
        <w:p w14:paraId="229C6A5B" w14:textId="77777777" w:rsidR="00357DDB" w:rsidRPr="00CE461E" w:rsidRDefault="00357DDB" w:rsidP="005926CF">
          <w:pPr>
            <w:spacing w:after="0" w:line="240" w:lineRule="auto"/>
            <w:rPr>
              <w:rFonts w:eastAsia="Times New Roman" w:cs="Calibri"/>
              <w:color w:val="000000"/>
              <w:lang w:val="es-CO" w:eastAsia="es-CO"/>
            </w:rPr>
          </w:pPr>
        </w:p>
        <w:p w14:paraId="65A8E858" w14:textId="77777777" w:rsidR="00357DDB" w:rsidRPr="00CE461E" w:rsidRDefault="00357DDB" w:rsidP="005926CF">
          <w:pPr>
            <w:spacing w:after="0" w:line="240" w:lineRule="auto"/>
            <w:rPr>
              <w:rFonts w:eastAsia="Times New Roman" w:cs="Calibri"/>
              <w:color w:val="000000"/>
              <w:lang w:val="es-CO" w:eastAsia="es-CO"/>
            </w:rPr>
          </w:pPr>
        </w:p>
      </w:tc>
      <w:tc>
        <w:tcPr>
          <w:tcW w:w="8189" w:type="dxa"/>
          <w:vMerge w:val="restart"/>
          <w:tcBorders>
            <w:top w:val="single" w:sz="8" w:space="0" w:color="auto"/>
            <w:left w:val="single" w:sz="4" w:space="0" w:color="auto"/>
            <w:bottom w:val="nil"/>
            <w:right w:val="single" w:sz="4" w:space="0" w:color="000000"/>
          </w:tcBorders>
          <w:shd w:val="clear" w:color="auto" w:fill="auto"/>
          <w:vAlign w:val="center"/>
          <w:hideMark/>
        </w:tcPr>
        <w:p w14:paraId="1BE65628" w14:textId="46662266" w:rsidR="00357DDB" w:rsidRPr="001C7649" w:rsidRDefault="005B13F4" w:rsidP="005926CF">
          <w:pPr>
            <w:tabs>
              <w:tab w:val="center" w:pos="4252"/>
              <w:tab w:val="right" w:pos="8504"/>
            </w:tabs>
            <w:spacing w:after="0" w:line="240" w:lineRule="auto"/>
            <w:jc w:val="center"/>
            <w:rPr>
              <w:rFonts w:cs="Calibri"/>
              <w:b/>
              <w:lang w:eastAsia="es-ES"/>
            </w:rPr>
          </w:pPr>
          <w:r>
            <w:rPr>
              <w:noProof/>
              <w:lang w:val="es-US" w:eastAsia="es-US"/>
            </w:rPr>
            <w:drawing>
              <wp:anchor distT="0" distB="0" distL="114300" distR="114300" simplePos="0" relativeHeight="251671552" behindDoc="0" locked="0" layoutInCell="1" allowOverlap="1" wp14:anchorId="3D2BD2EB" wp14:editId="2CFB7938">
                <wp:simplePos x="0" y="0"/>
                <wp:positionH relativeFrom="column">
                  <wp:posOffset>54610</wp:posOffset>
                </wp:positionH>
                <wp:positionV relativeFrom="paragraph">
                  <wp:posOffset>26670</wp:posOffset>
                </wp:positionV>
                <wp:extent cx="742950" cy="575310"/>
                <wp:effectExtent l="0" t="0" r="0" b="0"/>
                <wp:wrapNone/>
                <wp:docPr id="2" name="Imagen 2" descr="Descripción: 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5310"/>
                        </a:xfrm>
                        <a:prstGeom prst="rect">
                          <a:avLst/>
                        </a:prstGeom>
                        <a:noFill/>
                      </pic:spPr>
                    </pic:pic>
                  </a:graphicData>
                </a:graphic>
                <wp14:sizeRelH relativeFrom="margin">
                  <wp14:pctWidth>0</wp14:pctWidth>
                </wp14:sizeRelH>
                <wp14:sizeRelV relativeFrom="margin">
                  <wp14:pctHeight>0</wp14:pctHeight>
                </wp14:sizeRelV>
              </wp:anchor>
            </w:drawing>
          </w:r>
          <w:r w:rsidR="00357DDB" w:rsidRPr="00CE461E">
            <w:rPr>
              <w:rFonts w:eastAsia="Times New Roman" w:cs="Calibri"/>
              <w:b/>
              <w:bCs/>
              <w:color w:val="000000"/>
              <w:sz w:val="24"/>
              <w:szCs w:val="24"/>
              <w:lang w:val="es-CO" w:eastAsia="es-CO"/>
            </w:rPr>
            <w:t xml:space="preserve">SERVICIO NACIONAL DE APRENDIZAJE SENA </w:t>
          </w:r>
          <w:r w:rsidR="00357DDB" w:rsidRPr="00CE461E">
            <w:rPr>
              <w:rFonts w:eastAsia="Times New Roman" w:cs="Calibri"/>
              <w:b/>
              <w:bCs/>
              <w:color w:val="000000"/>
              <w:sz w:val="24"/>
              <w:szCs w:val="24"/>
              <w:lang w:val="es-CO" w:eastAsia="es-CO"/>
            </w:rPr>
            <w:br/>
          </w:r>
          <w:r w:rsidR="00357DDB" w:rsidRPr="001C7649">
            <w:rPr>
              <w:rFonts w:cs="Calibri"/>
              <w:b/>
              <w:lang w:eastAsia="es-ES"/>
            </w:rPr>
            <w:t>GUÍA DE APRENDIZAJE</w:t>
          </w:r>
        </w:p>
        <w:p w14:paraId="6E83FC5E" w14:textId="77777777" w:rsidR="00357DDB" w:rsidRDefault="00357DDB" w:rsidP="005926CF">
          <w:pPr>
            <w:spacing w:after="0" w:line="240" w:lineRule="auto"/>
            <w:jc w:val="center"/>
            <w:rPr>
              <w:rFonts w:eastAsia="Times New Roman" w:cs="Calibri"/>
              <w:color w:val="000000"/>
              <w:sz w:val="24"/>
              <w:szCs w:val="24"/>
              <w:lang w:val="es-CO" w:eastAsia="es-CO"/>
            </w:rPr>
          </w:pPr>
          <w:r w:rsidRPr="00CE461E">
            <w:rPr>
              <w:rFonts w:eastAsia="Times New Roman" w:cs="Calibri"/>
              <w:color w:val="000000"/>
              <w:sz w:val="24"/>
              <w:szCs w:val="24"/>
              <w:lang w:val="es-CO" w:eastAsia="es-CO"/>
            </w:rPr>
            <w:t>SISTEMA INTEGRADO DE GESTIÓN</w:t>
          </w:r>
        </w:p>
        <w:p w14:paraId="5875990F" w14:textId="77777777" w:rsidR="00357DDB" w:rsidRPr="00CE461E" w:rsidRDefault="00357DDB" w:rsidP="005926CF">
          <w:pPr>
            <w:spacing w:after="0" w:line="240" w:lineRule="auto"/>
            <w:jc w:val="center"/>
            <w:rPr>
              <w:rFonts w:eastAsia="Times New Roman" w:cs="Calibri"/>
              <w:b/>
              <w:bCs/>
              <w:color w:val="000000"/>
              <w:sz w:val="24"/>
              <w:szCs w:val="24"/>
              <w:lang w:val="es-CO" w:eastAsia="es-CO"/>
            </w:rPr>
          </w:pPr>
          <w:r>
            <w:rPr>
              <w:rFonts w:eastAsia="Times New Roman" w:cs="Calibri"/>
              <w:color w:val="000000"/>
              <w:sz w:val="24"/>
              <w:szCs w:val="24"/>
              <w:lang w:val="es-CO" w:eastAsia="es-CO"/>
            </w:rPr>
            <w:t>Proceso Gestión de la Formación Profesional Integral</w:t>
          </w:r>
          <w:r w:rsidRPr="00CE461E">
            <w:rPr>
              <w:rFonts w:eastAsia="Times New Roman" w:cs="Calibri"/>
              <w:color w:val="000000"/>
              <w:sz w:val="24"/>
              <w:szCs w:val="24"/>
              <w:lang w:val="es-CO" w:eastAsia="es-CO"/>
            </w:rPr>
            <w:br/>
            <w:t>Procedimiento Ejecución</w:t>
          </w:r>
          <w:r>
            <w:rPr>
              <w:rFonts w:eastAsia="Times New Roman" w:cs="Calibri"/>
              <w:color w:val="000000"/>
              <w:sz w:val="24"/>
              <w:szCs w:val="24"/>
              <w:lang w:val="es-CO" w:eastAsia="es-CO"/>
            </w:rPr>
            <w:t xml:space="preserve"> de l</w:t>
          </w:r>
          <w:r w:rsidRPr="00CE461E">
            <w:rPr>
              <w:rFonts w:eastAsia="Times New Roman" w:cs="Calibri"/>
              <w:color w:val="000000"/>
              <w:sz w:val="24"/>
              <w:szCs w:val="24"/>
              <w:lang w:val="es-CO" w:eastAsia="es-CO"/>
            </w:rPr>
            <w:t>a Formación Profesional Integral</w:t>
          </w:r>
        </w:p>
      </w:tc>
      <w:tc>
        <w:tcPr>
          <w:tcW w:w="2487" w:type="dxa"/>
          <w:tcBorders>
            <w:top w:val="single" w:sz="8" w:space="0" w:color="auto"/>
            <w:left w:val="nil"/>
            <w:bottom w:val="single" w:sz="4" w:space="0" w:color="auto"/>
            <w:right w:val="single" w:sz="8" w:space="0" w:color="auto"/>
          </w:tcBorders>
          <w:shd w:val="clear" w:color="auto" w:fill="auto"/>
          <w:vAlign w:val="center"/>
          <w:hideMark/>
        </w:tcPr>
        <w:p w14:paraId="327DB87B" w14:textId="77777777" w:rsidR="00357DDB" w:rsidRPr="00CE461E" w:rsidRDefault="00357DDB" w:rsidP="001C06FB">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357DDB" w:rsidRPr="00CE461E" w14:paraId="1E5432CA" w14:textId="77777777" w:rsidTr="00F50B2A">
      <w:trPr>
        <w:trHeight w:val="365"/>
      </w:trPr>
      <w:tc>
        <w:tcPr>
          <w:tcW w:w="1160" w:type="dxa"/>
          <w:vMerge/>
          <w:tcBorders>
            <w:top w:val="nil"/>
            <w:left w:val="nil"/>
            <w:bottom w:val="nil"/>
            <w:right w:val="nil"/>
          </w:tcBorders>
          <w:vAlign w:val="center"/>
          <w:hideMark/>
        </w:tcPr>
        <w:p w14:paraId="54CD481B" w14:textId="77777777" w:rsidR="00357DDB" w:rsidRPr="00CE461E" w:rsidRDefault="00357DDB" w:rsidP="005926CF">
          <w:pPr>
            <w:spacing w:after="0" w:line="240" w:lineRule="auto"/>
            <w:rPr>
              <w:rFonts w:eastAsia="Times New Roman" w:cs="Calibri"/>
              <w:color w:val="000000"/>
              <w:lang w:val="es-CO" w:eastAsia="es-CO"/>
            </w:rPr>
          </w:pPr>
        </w:p>
      </w:tc>
      <w:tc>
        <w:tcPr>
          <w:tcW w:w="8189" w:type="dxa"/>
          <w:vMerge/>
          <w:tcBorders>
            <w:top w:val="single" w:sz="8" w:space="0" w:color="auto"/>
            <w:left w:val="single" w:sz="4" w:space="0" w:color="auto"/>
            <w:bottom w:val="single" w:sz="4" w:space="0" w:color="000000"/>
            <w:right w:val="single" w:sz="4" w:space="0" w:color="000000"/>
          </w:tcBorders>
          <w:vAlign w:val="center"/>
          <w:hideMark/>
        </w:tcPr>
        <w:p w14:paraId="62540E9F" w14:textId="77777777" w:rsidR="00357DDB" w:rsidRPr="00CE461E" w:rsidRDefault="00357DDB" w:rsidP="005926CF">
          <w:pPr>
            <w:spacing w:after="0" w:line="240" w:lineRule="auto"/>
            <w:jc w:val="center"/>
            <w:rPr>
              <w:rFonts w:eastAsia="Times New Roman" w:cs="Calibri"/>
              <w:b/>
              <w:bCs/>
              <w:color w:val="000000"/>
              <w:sz w:val="24"/>
              <w:szCs w:val="24"/>
              <w:lang w:val="es-CO" w:eastAsia="es-CO"/>
            </w:rPr>
          </w:pPr>
        </w:p>
      </w:tc>
      <w:tc>
        <w:tcPr>
          <w:tcW w:w="2487" w:type="dxa"/>
          <w:tcBorders>
            <w:top w:val="single" w:sz="4" w:space="0" w:color="auto"/>
            <w:left w:val="nil"/>
            <w:bottom w:val="single" w:sz="4" w:space="0" w:color="000000"/>
            <w:right w:val="single" w:sz="8" w:space="0" w:color="auto"/>
          </w:tcBorders>
          <w:shd w:val="clear" w:color="auto" w:fill="auto"/>
          <w:vAlign w:val="center"/>
          <w:hideMark/>
        </w:tcPr>
        <w:p w14:paraId="4DC1C94B" w14:textId="77777777" w:rsidR="00357DDB" w:rsidRPr="00CE461E" w:rsidRDefault="00357DDB" w:rsidP="001C06FB">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Pr>
              <w:rFonts w:eastAsia="Times New Roman" w:cs="Calibri"/>
              <w:color w:val="000000"/>
              <w:lang w:val="es-CO" w:eastAsia="es-CO"/>
            </w:rPr>
            <w:t>F004-</w:t>
          </w:r>
          <w:r w:rsidRPr="00CE461E">
            <w:rPr>
              <w:rFonts w:eastAsia="Times New Roman" w:cs="Calibri"/>
              <w:color w:val="000000"/>
              <w:lang w:val="es-CO" w:eastAsia="es-CO"/>
            </w:rPr>
            <w:t>P006-GFPI</w:t>
          </w:r>
        </w:p>
      </w:tc>
    </w:tr>
  </w:tbl>
  <w:p w14:paraId="1F2D427B" w14:textId="77777777" w:rsidR="00357DDB" w:rsidRDefault="00357DDB" w:rsidP="00741696">
    <w:pPr>
      <w:pStyle w:val="Encabezado"/>
      <w:tabs>
        <w:tab w:val="clear" w:pos="4252"/>
        <w:tab w:val="clear" w:pos="8504"/>
        <w:tab w:val="left" w:pos="226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CFB01" w14:textId="77777777" w:rsidR="00357DDB" w:rsidRDefault="00357DDB" w:rsidP="00E31DA7">
    <w:pPr>
      <w:pStyle w:val="Encabezado"/>
      <w:tabs>
        <w:tab w:val="clear" w:pos="4252"/>
        <w:tab w:val="clear" w:pos="8504"/>
        <w:tab w:val="left" w:pos="2263"/>
      </w:tabs>
    </w:pPr>
  </w:p>
  <w:tbl>
    <w:tblPr>
      <w:tblW w:w="10740" w:type="dxa"/>
      <w:jc w:val="center"/>
      <w:tblCellMar>
        <w:left w:w="70" w:type="dxa"/>
        <w:right w:w="70" w:type="dxa"/>
      </w:tblCellMar>
      <w:tblLook w:val="04A0" w:firstRow="1" w:lastRow="0" w:firstColumn="1" w:lastColumn="0" w:noHBand="0" w:noVBand="1"/>
    </w:tblPr>
    <w:tblGrid>
      <w:gridCol w:w="171"/>
      <w:gridCol w:w="8312"/>
      <w:gridCol w:w="2257"/>
    </w:tblGrid>
    <w:tr w:rsidR="00357DDB" w:rsidRPr="00CE461E" w14:paraId="3A02AB18" w14:textId="77777777" w:rsidTr="00F328F4">
      <w:trPr>
        <w:trHeight w:val="837"/>
        <w:jc w:val="center"/>
      </w:trPr>
      <w:tc>
        <w:tcPr>
          <w:tcW w:w="171" w:type="dxa"/>
          <w:vMerge w:val="restart"/>
          <w:tcBorders>
            <w:top w:val="nil"/>
            <w:left w:val="nil"/>
            <w:bottom w:val="nil"/>
            <w:right w:val="nil"/>
          </w:tcBorders>
          <w:shd w:val="clear" w:color="auto" w:fill="auto"/>
          <w:noWrap/>
          <w:vAlign w:val="bottom"/>
          <w:hideMark/>
        </w:tcPr>
        <w:p w14:paraId="0A761F79" w14:textId="77777777" w:rsidR="00357DDB" w:rsidRPr="00CE461E" w:rsidRDefault="00357DDB" w:rsidP="005926CF">
          <w:pPr>
            <w:spacing w:after="0" w:line="240" w:lineRule="auto"/>
            <w:rPr>
              <w:rFonts w:eastAsia="Times New Roman" w:cs="Calibri"/>
              <w:color w:val="000000"/>
              <w:lang w:val="es-CO" w:eastAsia="es-CO"/>
            </w:rPr>
          </w:pPr>
        </w:p>
        <w:p w14:paraId="70A20AB8" w14:textId="77777777" w:rsidR="00357DDB" w:rsidRPr="00CE461E" w:rsidRDefault="00357DDB" w:rsidP="005926CF">
          <w:pPr>
            <w:spacing w:after="0" w:line="240" w:lineRule="auto"/>
            <w:rPr>
              <w:rFonts w:eastAsia="Times New Roman" w:cs="Calibri"/>
              <w:color w:val="000000"/>
              <w:lang w:val="es-CO" w:eastAsia="es-CO"/>
            </w:rPr>
          </w:pPr>
        </w:p>
      </w:tc>
      <w:tc>
        <w:tcPr>
          <w:tcW w:w="8312" w:type="dxa"/>
          <w:vMerge w:val="restart"/>
          <w:tcBorders>
            <w:top w:val="single" w:sz="8" w:space="0" w:color="auto"/>
            <w:left w:val="single" w:sz="4" w:space="0" w:color="auto"/>
            <w:bottom w:val="nil"/>
            <w:right w:val="single" w:sz="4" w:space="0" w:color="000000"/>
          </w:tcBorders>
          <w:shd w:val="clear" w:color="auto" w:fill="auto"/>
          <w:vAlign w:val="center"/>
          <w:hideMark/>
        </w:tcPr>
        <w:p w14:paraId="138223AA" w14:textId="4D6E77C5" w:rsidR="00357DDB" w:rsidRPr="001C06FB" w:rsidRDefault="005B13F4" w:rsidP="001C06FB">
          <w:pPr>
            <w:tabs>
              <w:tab w:val="center" w:pos="4252"/>
              <w:tab w:val="right" w:pos="8504"/>
            </w:tabs>
            <w:spacing w:after="0" w:line="240" w:lineRule="auto"/>
            <w:jc w:val="center"/>
            <w:rPr>
              <w:rFonts w:eastAsia="Times New Roman" w:cs="Calibri"/>
              <w:b/>
              <w:color w:val="000000"/>
              <w:sz w:val="24"/>
              <w:szCs w:val="24"/>
              <w:lang w:val="es-CO" w:eastAsia="es-CO"/>
            </w:rPr>
          </w:pPr>
          <w:r>
            <w:rPr>
              <w:noProof/>
              <w:lang w:val="es-US" w:eastAsia="es-US"/>
            </w:rPr>
            <w:drawing>
              <wp:anchor distT="0" distB="0" distL="114300" distR="114300" simplePos="0" relativeHeight="251669504" behindDoc="0" locked="0" layoutInCell="1" allowOverlap="1" wp14:anchorId="554745E4" wp14:editId="705379A4">
                <wp:simplePos x="0" y="0"/>
                <wp:positionH relativeFrom="column">
                  <wp:posOffset>-30480</wp:posOffset>
                </wp:positionH>
                <wp:positionV relativeFrom="paragraph">
                  <wp:posOffset>22860</wp:posOffset>
                </wp:positionV>
                <wp:extent cx="571500" cy="571500"/>
                <wp:effectExtent l="0" t="0" r="0" b="0"/>
                <wp:wrapNone/>
                <wp:docPr id="1" name="Picture 2" descr="Descripción: 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margin">
                  <wp14:pctWidth>0</wp14:pctWidth>
                </wp14:sizeRelH>
                <wp14:sizeRelV relativeFrom="margin">
                  <wp14:pctHeight>0</wp14:pctHeight>
                </wp14:sizeRelV>
              </wp:anchor>
            </w:drawing>
          </w:r>
          <w:r w:rsidR="00357DDB" w:rsidRPr="00CE461E">
            <w:rPr>
              <w:rFonts w:eastAsia="Times New Roman" w:cs="Calibri"/>
              <w:b/>
              <w:bCs/>
              <w:color w:val="000000"/>
              <w:sz w:val="24"/>
              <w:szCs w:val="24"/>
              <w:lang w:val="es-CO" w:eastAsia="es-CO"/>
            </w:rPr>
            <w:t xml:space="preserve">SERVICIO NACIONAL DE APRENDIZAJE SENA </w:t>
          </w:r>
          <w:r w:rsidR="00357DDB" w:rsidRPr="00CE461E">
            <w:rPr>
              <w:rFonts w:eastAsia="Times New Roman" w:cs="Calibri"/>
              <w:b/>
              <w:bCs/>
              <w:color w:val="000000"/>
              <w:sz w:val="24"/>
              <w:szCs w:val="24"/>
              <w:lang w:val="es-CO" w:eastAsia="es-CO"/>
            </w:rPr>
            <w:br/>
          </w:r>
          <w:r w:rsidR="00357DDB" w:rsidRPr="001C06FB">
            <w:rPr>
              <w:rFonts w:eastAsia="Times New Roman" w:cs="Calibri"/>
              <w:b/>
              <w:color w:val="000000"/>
              <w:sz w:val="24"/>
              <w:szCs w:val="24"/>
              <w:lang w:val="es-CO" w:eastAsia="es-CO"/>
            </w:rPr>
            <w:t>SISTEMA INTEGRADO DE GESTIÓN</w:t>
          </w:r>
        </w:p>
        <w:p w14:paraId="029EFD1D" w14:textId="77777777" w:rsidR="00357DDB" w:rsidRPr="001C06FB" w:rsidRDefault="00357DDB" w:rsidP="001C06FB">
          <w:pPr>
            <w:spacing w:after="0" w:line="240" w:lineRule="auto"/>
            <w:jc w:val="center"/>
            <w:rPr>
              <w:rFonts w:eastAsia="Times New Roman" w:cs="Calibri"/>
              <w:b/>
              <w:color w:val="000000"/>
              <w:sz w:val="24"/>
              <w:szCs w:val="24"/>
              <w:lang w:val="es-CO" w:eastAsia="es-CO"/>
            </w:rPr>
          </w:pPr>
          <w:r w:rsidRPr="001C06FB">
            <w:rPr>
              <w:rFonts w:eastAsia="Times New Roman" w:cs="Calibri"/>
              <w:b/>
              <w:color w:val="000000"/>
              <w:sz w:val="24"/>
              <w:szCs w:val="24"/>
              <w:lang w:val="es-CO" w:eastAsia="es-CO"/>
            </w:rPr>
            <w:t>Procedimiento Ejecución de la Formación Profesional Integral</w:t>
          </w:r>
        </w:p>
        <w:p w14:paraId="2860F889" w14:textId="77777777" w:rsidR="00357DDB" w:rsidRPr="00CE461E" w:rsidRDefault="00357DDB" w:rsidP="001C06FB">
          <w:pPr>
            <w:spacing w:after="0" w:line="240" w:lineRule="auto"/>
            <w:jc w:val="center"/>
            <w:rPr>
              <w:rFonts w:eastAsia="Times New Roman" w:cs="Calibri"/>
              <w:b/>
              <w:bCs/>
              <w:color w:val="000000"/>
              <w:sz w:val="24"/>
              <w:szCs w:val="24"/>
              <w:lang w:val="es-CO" w:eastAsia="es-CO"/>
            </w:rPr>
          </w:pPr>
          <w:r w:rsidRPr="001C7649">
            <w:rPr>
              <w:rFonts w:cs="Calibri"/>
              <w:b/>
              <w:lang w:eastAsia="es-ES"/>
            </w:rPr>
            <w:t>GUÍA DE APRENDIZAJE</w:t>
          </w:r>
        </w:p>
      </w:tc>
      <w:tc>
        <w:tcPr>
          <w:tcW w:w="2257" w:type="dxa"/>
          <w:tcBorders>
            <w:top w:val="single" w:sz="8" w:space="0" w:color="auto"/>
            <w:left w:val="nil"/>
            <w:bottom w:val="single" w:sz="4" w:space="0" w:color="auto"/>
            <w:right w:val="single" w:sz="8" w:space="0" w:color="auto"/>
          </w:tcBorders>
          <w:shd w:val="clear" w:color="auto" w:fill="auto"/>
          <w:vAlign w:val="center"/>
          <w:hideMark/>
        </w:tcPr>
        <w:p w14:paraId="2B2B5FB0" w14:textId="77777777" w:rsidR="00357DDB" w:rsidRPr="00CE461E" w:rsidRDefault="00357DDB" w:rsidP="008328EC">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357DDB" w:rsidRPr="00CE461E" w14:paraId="1E9DF315" w14:textId="77777777" w:rsidTr="00F328F4">
      <w:trPr>
        <w:trHeight w:val="388"/>
        <w:jc w:val="center"/>
      </w:trPr>
      <w:tc>
        <w:tcPr>
          <w:tcW w:w="171" w:type="dxa"/>
          <w:vMerge/>
          <w:tcBorders>
            <w:top w:val="nil"/>
            <w:left w:val="nil"/>
            <w:bottom w:val="nil"/>
            <w:right w:val="nil"/>
          </w:tcBorders>
          <w:vAlign w:val="center"/>
          <w:hideMark/>
        </w:tcPr>
        <w:p w14:paraId="136A8E7D" w14:textId="77777777" w:rsidR="00357DDB" w:rsidRPr="00CE461E" w:rsidRDefault="00357DDB" w:rsidP="005926CF">
          <w:pPr>
            <w:spacing w:after="0" w:line="240" w:lineRule="auto"/>
            <w:rPr>
              <w:rFonts w:eastAsia="Times New Roman" w:cs="Calibri"/>
              <w:color w:val="000000"/>
              <w:lang w:val="es-CO" w:eastAsia="es-CO"/>
            </w:rPr>
          </w:pPr>
        </w:p>
      </w:tc>
      <w:tc>
        <w:tcPr>
          <w:tcW w:w="8312" w:type="dxa"/>
          <w:vMerge/>
          <w:tcBorders>
            <w:top w:val="single" w:sz="8" w:space="0" w:color="auto"/>
            <w:left w:val="single" w:sz="4" w:space="0" w:color="auto"/>
            <w:bottom w:val="single" w:sz="4" w:space="0" w:color="000000"/>
            <w:right w:val="single" w:sz="4" w:space="0" w:color="000000"/>
          </w:tcBorders>
          <w:vAlign w:val="center"/>
          <w:hideMark/>
        </w:tcPr>
        <w:p w14:paraId="79E911EC" w14:textId="77777777" w:rsidR="00357DDB" w:rsidRPr="00CE461E" w:rsidRDefault="00357DDB" w:rsidP="001C06FB">
          <w:pPr>
            <w:spacing w:after="0" w:line="240" w:lineRule="auto"/>
            <w:jc w:val="center"/>
            <w:rPr>
              <w:rFonts w:eastAsia="Times New Roman" w:cs="Calibri"/>
              <w:b/>
              <w:bCs/>
              <w:color w:val="000000"/>
              <w:sz w:val="24"/>
              <w:szCs w:val="24"/>
              <w:lang w:val="es-CO" w:eastAsia="es-CO"/>
            </w:rPr>
          </w:pPr>
        </w:p>
      </w:tc>
      <w:tc>
        <w:tcPr>
          <w:tcW w:w="2257" w:type="dxa"/>
          <w:tcBorders>
            <w:top w:val="single" w:sz="4" w:space="0" w:color="auto"/>
            <w:left w:val="nil"/>
            <w:bottom w:val="single" w:sz="4" w:space="0" w:color="000000"/>
            <w:right w:val="single" w:sz="8" w:space="0" w:color="auto"/>
          </w:tcBorders>
          <w:shd w:val="clear" w:color="auto" w:fill="auto"/>
          <w:vAlign w:val="center"/>
          <w:hideMark/>
        </w:tcPr>
        <w:p w14:paraId="7D6173A1" w14:textId="77777777" w:rsidR="00357DDB" w:rsidRPr="00CE461E" w:rsidRDefault="00357DDB" w:rsidP="00F50B2A">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Pr>
              <w:rFonts w:eastAsia="Times New Roman" w:cs="Calibri"/>
              <w:color w:val="000000"/>
              <w:lang w:val="es-CO" w:eastAsia="es-CO"/>
            </w:rPr>
            <w:t>GFPI-F-019</w:t>
          </w:r>
        </w:p>
      </w:tc>
    </w:tr>
  </w:tbl>
  <w:p w14:paraId="2C832F64" w14:textId="77777777" w:rsidR="00357DDB" w:rsidRDefault="00357D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5321"/>
    <w:multiLevelType w:val="hybridMultilevel"/>
    <w:tmpl w:val="DE3ADB26"/>
    <w:lvl w:ilvl="0" w:tplc="2C9A6578">
      <w:numFmt w:val="bullet"/>
      <w:lvlText w:val="•"/>
      <w:lvlJc w:val="left"/>
      <w:pPr>
        <w:ind w:left="720" w:hanging="360"/>
      </w:pPr>
      <w:rPr>
        <w:rFonts w:ascii="SymbolMT" w:eastAsia="Calibri" w:hAnsi="SymbolMT" w:cs="Symbo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BF5F91"/>
    <w:multiLevelType w:val="hybridMultilevel"/>
    <w:tmpl w:val="ED3CCD2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AA36BD"/>
    <w:multiLevelType w:val="hybridMultilevel"/>
    <w:tmpl w:val="4EC06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A57524C"/>
    <w:multiLevelType w:val="hybridMultilevel"/>
    <w:tmpl w:val="C42EA1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0A36C1"/>
    <w:multiLevelType w:val="hybridMultilevel"/>
    <w:tmpl w:val="79FE9230"/>
    <w:lvl w:ilvl="0" w:tplc="2C9A6578">
      <w:numFmt w:val="bullet"/>
      <w:lvlText w:val="•"/>
      <w:lvlJc w:val="left"/>
      <w:pPr>
        <w:ind w:left="1004" w:hanging="360"/>
      </w:pPr>
      <w:rPr>
        <w:rFonts w:ascii="SymbolMT" w:eastAsia="Calibri" w:hAnsi="SymbolMT" w:cs="SymbolMT"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56AE109F"/>
    <w:multiLevelType w:val="hybridMultilevel"/>
    <w:tmpl w:val="2FF2C822"/>
    <w:lvl w:ilvl="0" w:tplc="2C9A6578">
      <w:numFmt w:val="bullet"/>
      <w:lvlText w:val="•"/>
      <w:lvlJc w:val="left"/>
      <w:pPr>
        <w:ind w:left="720" w:hanging="360"/>
      </w:pPr>
      <w:rPr>
        <w:rFonts w:ascii="SymbolMT" w:eastAsia="Calibri" w:hAnsi="SymbolMT" w:cs="Symbo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7F7C65"/>
    <w:multiLevelType w:val="hybridMultilevel"/>
    <w:tmpl w:val="5638FD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71C8621E"/>
    <w:multiLevelType w:val="multilevel"/>
    <w:tmpl w:val="D94AA9D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nsid w:val="7ED455D6"/>
    <w:multiLevelType w:val="hybridMultilevel"/>
    <w:tmpl w:val="60C001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FE95B3A"/>
    <w:multiLevelType w:val="hybridMultilevel"/>
    <w:tmpl w:val="50CC158E"/>
    <w:lvl w:ilvl="0" w:tplc="240A0001">
      <w:start w:val="1"/>
      <w:numFmt w:val="bullet"/>
      <w:lvlText w:val=""/>
      <w:lvlJc w:val="left"/>
      <w:pPr>
        <w:ind w:left="7188" w:hanging="360"/>
      </w:pPr>
      <w:rPr>
        <w:rFonts w:ascii="Symbol" w:hAnsi="Symbol" w:hint="default"/>
      </w:rPr>
    </w:lvl>
    <w:lvl w:ilvl="1" w:tplc="2C9A6578">
      <w:numFmt w:val="bullet"/>
      <w:lvlText w:val="•"/>
      <w:lvlJc w:val="left"/>
      <w:pPr>
        <w:ind w:left="7908" w:hanging="360"/>
      </w:pPr>
      <w:rPr>
        <w:rFonts w:ascii="SymbolMT" w:eastAsia="Calibri" w:hAnsi="SymbolMT" w:cs="SymbolMT" w:hint="default"/>
      </w:rPr>
    </w:lvl>
    <w:lvl w:ilvl="2" w:tplc="240A0005" w:tentative="1">
      <w:start w:val="1"/>
      <w:numFmt w:val="bullet"/>
      <w:lvlText w:val=""/>
      <w:lvlJc w:val="left"/>
      <w:pPr>
        <w:ind w:left="8628" w:hanging="360"/>
      </w:pPr>
      <w:rPr>
        <w:rFonts w:ascii="Wingdings" w:hAnsi="Wingdings" w:hint="default"/>
      </w:rPr>
    </w:lvl>
    <w:lvl w:ilvl="3" w:tplc="240A0001" w:tentative="1">
      <w:start w:val="1"/>
      <w:numFmt w:val="bullet"/>
      <w:lvlText w:val=""/>
      <w:lvlJc w:val="left"/>
      <w:pPr>
        <w:ind w:left="9348" w:hanging="360"/>
      </w:pPr>
      <w:rPr>
        <w:rFonts w:ascii="Symbol" w:hAnsi="Symbol" w:hint="default"/>
      </w:rPr>
    </w:lvl>
    <w:lvl w:ilvl="4" w:tplc="240A0003" w:tentative="1">
      <w:start w:val="1"/>
      <w:numFmt w:val="bullet"/>
      <w:lvlText w:val="o"/>
      <w:lvlJc w:val="left"/>
      <w:pPr>
        <w:ind w:left="10068" w:hanging="360"/>
      </w:pPr>
      <w:rPr>
        <w:rFonts w:ascii="Courier New" w:hAnsi="Courier New" w:cs="Courier New" w:hint="default"/>
      </w:rPr>
    </w:lvl>
    <w:lvl w:ilvl="5" w:tplc="240A0005" w:tentative="1">
      <w:start w:val="1"/>
      <w:numFmt w:val="bullet"/>
      <w:lvlText w:val=""/>
      <w:lvlJc w:val="left"/>
      <w:pPr>
        <w:ind w:left="10788" w:hanging="360"/>
      </w:pPr>
      <w:rPr>
        <w:rFonts w:ascii="Wingdings" w:hAnsi="Wingdings" w:hint="default"/>
      </w:rPr>
    </w:lvl>
    <w:lvl w:ilvl="6" w:tplc="240A0001" w:tentative="1">
      <w:start w:val="1"/>
      <w:numFmt w:val="bullet"/>
      <w:lvlText w:val=""/>
      <w:lvlJc w:val="left"/>
      <w:pPr>
        <w:ind w:left="11508" w:hanging="360"/>
      </w:pPr>
      <w:rPr>
        <w:rFonts w:ascii="Symbol" w:hAnsi="Symbol" w:hint="default"/>
      </w:rPr>
    </w:lvl>
    <w:lvl w:ilvl="7" w:tplc="240A0003" w:tentative="1">
      <w:start w:val="1"/>
      <w:numFmt w:val="bullet"/>
      <w:lvlText w:val="o"/>
      <w:lvlJc w:val="left"/>
      <w:pPr>
        <w:ind w:left="12228" w:hanging="360"/>
      </w:pPr>
      <w:rPr>
        <w:rFonts w:ascii="Courier New" w:hAnsi="Courier New" w:cs="Courier New" w:hint="default"/>
      </w:rPr>
    </w:lvl>
    <w:lvl w:ilvl="8" w:tplc="240A0005" w:tentative="1">
      <w:start w:val="1"/>
      <w:numFmt w:val="bullet"/>
      <w:lvlText w:val=""/>
      <w:lvlJc w:val="left"/>
      <w:pPr>
        <w:ind w:left="12948"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2"/>
  </w:num>
  <w:num w:numId="6">
    <w:abstractNumId w:val="6"/>
  </w:num>
  <w:num w:numId="7">
    <w:abstractNumId w:val="8"/>
  </w:num>
  <w:num w:numId="8">
    <w:abstractNumId w:val="4"/>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D"/>
    <w:rsid w:val="00002580"/>
    <w:rsid w:val="00003F65"/>
    <w:rsid w:val="00007625"/>
    <w:rsid w:val="00010AFA"/>
    <w:rsid w:val="00011A7E"/>
    <w:rsid w:val="000215F5"/>
    <w:rsid w:val="00023D86"/>
    <w:rsid w:val="000304A1"/>
    <w:rsid w:val="00033660"/>
    <w:rsid w:val="000339F9"/>
    <w:rsid w:val="00042471"/>
    <w:rsid w:val="00043AC0"/>
    <w:rsid w:val="00044EA5"/>
    <w:rsid w:val="00045650"/>
    <w:rsid w:val="000502B4"/>
    <w:rsid w:val="0005321C"/>
    <w:rsid w:val="00055D4D"/>
    <w:rsid w:val="00060ED4"/>
    <w:rsid w:val="0006468A"/>
    <w:rsid w:val="0007047E"/>
    <w:rsid w:val="000704A2"/>
    <w:rsid w:val="000824B2"/>
    <w:rsid w:val="000831C8"/>
    <w:rsid w:val="00084644"/>
    <w:rsid w:val="00086E8B"/>
    <w:rsid w:val="0008787E"/>
    <w:rsid w:val="000923BC"/>
    <w:rsid w:val="00093AB9"/>
    <w:rsid w:val="00094479"/>
    <w:rsid w:val="000A042E"/>
    <w:rsid w:val="000A14BE"/>
    <w:rsid w:val="000C47F9"/>
    <w:rsid w:val="000C5DE2"/>
    <w:rsid w:val="000D1B09"/>
    <w:rsid w:val="000E6B91"/>
    <w:rsid w:val="000E7981"/>
    <w:rsid w:val="000E7A8D"/>
    <w:rsid w:val="000F3AA4"/>
    <w:rsid w:val="001267CC"/>
    <w:rsid w:val="00130D51"/>
    <w:rsid w:val="00133B1E"/>
    <w:rsid w:val="00134BAB"/>
    <w:rsid w:val="0013732B"/>
    <w:rsid w:val="00140066"/>
    <w:rsid w:val="00140E84"/>
    <w:rsid w:val="00141A47"/>
    <w:rsid w:val="00141AA6"/>
    <w:rsid w:val="00142B50"/>
    <w:rsid w:val="00144B4E"/>
    <w:rsid w:val="001469C5"/>
    <w:rsid w:val="0015068A"/>
    <w:rsid w:val="001547F5"/>
    <w:rsid w:val="0015623A"/>
    <w:rsid w:val="00161A1F"/>
    <w:rsid w:val="00162FCD"/>
    <w:rsid w:val="0016659C"/>
    <w:rsid w:val="00173A16"/>
    <w:rsid w:val="00176C29"/>
    <w:rsid w:val="00180FD7"/>
    <w:rsid w:val="00195E88"/>
    <w:rsid w:val="001968B3"/>
    <w:rsid w:val="001A3809"/>
    <w:rsid w:val="001A3D3E"/>
    <w:rsid w:val="001B159E"/>
    <w:rsid w:val="001B1693"/>
    <w:rsid w:val="001B1CDC"/>
    <w:rsid w:val="001B7530"/>
    <w:rsid w:val="001C06FB"/>
    <w:rsid w:val="001C07F3"/>
    <w:rsid w:val="001C21FB"/>
    <w:rsid w:val="001C5730"/>
    <w:rsid w:val="001C6EF4"/>
    <w:rsid w:val="001C7649"/>
    <w:rsid w:val="001D164B"/>
    <w:rsid w:val="001D3CCA"/>
    <w:rsid w:val="001D6B77"/>
    <w:rsid w:val="001E108A"/>
    <w:rsid w:val="001E2AF8"/>
    <w:rsid w:val="001E5AAD"/>
    <w:rsid w:val="001E670B"/>
    <w:rsid w:val="001E6ED6"/>
    <w:rsid w:val="001F1D92"/>
    <w:rsid w:val="00200A80"/>
    <w:rsid w:val="0020345D"/>
    <w:rsid w:val="00203CED"/>
    <w:rsid w:val="00204552"/>
    <w:rsid w:val="0021162B"/>
    <w:rsid w:val="0021290B"/>
    <w:rsid w:val="0021513B"/>
    <w:rsid w:val="00215493"/>
    <w:rsid w:val="00221399"/>
    <w:rsid w:val="002226FB"/>
    <w:rsid w:val="00224A6C"/>
    <w:rsid w:val="002306AA"/>
    <w:rsid w:val="002309D9"/>
    <w:rsid w:val="00230D58"/>
    <w:rsid w:val="00231CC4"/>
    <w:rsid w:val="00235F2B"/>
    <w:rsid w:val="002375C3"/>
    <w:rsid w:val="00240493"/>
    <w:rsid w:val="00243889"/>
    <w:rsid w:val="00243E33"/>
    <w:rsid w:val="00245FE8"/>
    <w:rsid w:val="00250C6B"/>
    <w:rsid w:val="0025139E"/>
    <w:rsid w:val="00257F8D"/>
    <w:rsid w:val="00263FB4"/>
    <w:rsid w:val="00270475"/>
    <w:rsid w:val="00273433"/>
    <w:rsid w:val="002771EC"/>
    <w:rsid w:val="00280737"/>
    <w:rsid w:val="0028319B"/>
    <w:rsid w:val="002832C8"/>
    <w:rsid w:val="00290164"/>
    <w:rsid w:val="002A4D35"/>
    <w:rsid w:val="002C1103"/>
    <w:rsid w:val="002C27CD"/>
    <w:rsid w:val="002C695F"/>
    <w:rsid w:val="002D18C2"/>
    <w:rsid w:val="002D63BF"/>
    <w:rsid w:val="002D6AD6"/>
    <w:rsid w:val="002D76DB"/>
    <w:rsid w:val="002E45DB"/>
    <w:rsid w:val="002F2040"/>
    <w:rsid w:val="00300EB1"/>
    <w:rsid w:val="003067BE"/>
    <w:rsid w:val="00311120"/>
    <w:rsid w:val="00324137"/>
    <w:rsid w:val="003270CF"/>
    <w:rsid w:val="0033121A"/>
    <w:rsid w:val="00332887"/>
    <w:rsid w:val="0033582E"/>
    <w:rsid w:val="003437E7"/>
    <w:rsid w:val="00347210"/>
    <w:rsid w:val="00354227"/>
    <w:rsid w:val="00357DDB"/>
    <w:rsid w:val="00364D9C"/>
    <w:rsid w:val="0036654F"/>
    <w:rsid w:val="00374BBA"/>
    <w:rsid w:val="0037519D"/>
    <w:rsid w:val="003769FD"/>
    <w:rsid w:val="00380E9A"/>
    <w:rsid w:val="0038279F"/>
    <w:rsid w:val="0038340C"/>
    <w:rsid w:val="00390C61"/>
    <w:rsid w:val="00396B0E"/>
    <w:rsid w:val="003A076B"/>
    <w:rsid w:val="003A1378"/>
    <w:rsid w:val="003A1CEB"/>
    <w:rsid w:val="003B26E2"/>
    <w:rsid w:val="003B66B6"/>
    <w:rsid w:val="003B7BE1"/>
    <w:rsid w:val="003C4619"/>
    <w:rsid w:val="003C79CA"/>
    <w:rsid w:val="003C7F9A"/>
    <w:rsid w:val="003D6162"/>
    <w:rsid w:val="003E12E9"/>
    <w:rsid w:val="003E455C"/>
    <w:rsid w:val="003E6A39"/>
    <w:rsid w:val="004017F3"/>
    <w:rsid w:val="004023FA"/>
    <w:rsid w:val="004073C1"/>
    <w:rsid w:val="00413F53"/>
    <w:rsid w:val="00420319"/>
    <w:rsid w:val="00420925"/>
    <w:rsid w:val="00427F2C"/>
    <w:rsid w:val="00430C55"/>
    <w:rsid w:val="00430CB7"/>
    <w:rsid w:val="004313FB"/>
    <w:rsid w:val="004315CB"/>
    <w:rsid w:val="004421A9"/>
    <w:rsid w:val="0044650E"/>
    <w:rsid w:val="00447A5A"/>
    <w:rsid w:val="00463BD5"/>
    <w:rsid w:val="00464AD8"/>
    <w:rsid w:val="00466529"/>
    <w:rsid w:val="00470671"/>
    <w:rsid w:val="00484910"/>
    <w:rsid w:val="004A5872"/>
    <w:rsid w:val="004A5C8D"/>
    <w:rsid w:val="004A5F63"/>
    <w:rsid w:val="004B460A"/>
    <w:rsid w:val="004C3D43"/>
    <w:rsid w:val="004C4B5B"/>
    <w:rsid w:val="004D0F48"/>
    <w:rsid w:val="004D25B0"/>
    <w:rsid w:val="004D3E75"/>
    <w:rsid w:val="004D51D4"/>
    <w:rsid w:val="004D558E"/>
    <w:rsid w:val="004D7064"/>
    <w:rsid w:val="004E0E11"/>
    <w:rsid w:val="004E1CEB"/>
    <w:rsid w:val="004F0BB2"/>
    <w:rsid w:val="004F2F90"/>
    <w:rsid w:val="004F4275"/>
    <w:rsid w:val="004F7F13"/>
    <w:rsid w:val="00503985"/>
    <w:rsid w:val="00506A38"/>
    <w:rsid w:val="00510153"/>
    <w:rsid w:val="00512843"/>
    <w:rsid w:val="005201E0"/>
    <w:rsid w:val="00520CA2"/>
    <w:rsid w:val="005218BE"/>
    <w:rsid w:val="00521C37"/>
    <w:rsid w:val="00534CB9"/>
    <w:rsid w:val="005379A7"/>
    <w:rsid w:val="00540F36"/>
    <w:rsid w:val="00544085"/>
    <w:rsid w:val="005445E6"/>
    <w:rsid w:val="00544A32"/>
    <w:rsid w:val="00560651"/>
    <w:rsid w:val="00560890"/>
    <w:rsid w:val="00563E83"/>
    <w:rsid w:val="00565AFD"/>
    <w:rsid w:val="00571216"/>
    <w:rsid w:val="00571224"/>
    <w:rsid w:val="00574545"/>
    <w:rsid w:val="00575E5B"/>
    <w:rsid w:val="00580A9D"/>
    <w:rsid w:val="00582511"/>
    <w:rsid w:val="005848CF"/>
    <w:rsid w:val="005850D2"/>
    <w:rsid w:val="005854A0"/>
    <w:rsid w:val="005854D9"/>
    <w:rsid w:val="005859E3"/>
    <w:rsid w:val="00591A5A"/>
    <w:rsid w:val="005926CF"/>
    <w:rsid w:val="00595C17"/>
    <w:rsid w:val="00596D21"/>
    <w:rsid w:val="005B13F4"/>
    <w:rsid w:val="005C40BE"/>
    <w:rsid w:val="005E0679"/>
    <w:rsid w:val="005E0C0F"/>
    <w:rsid w:val="005E198D"/>
    <w:rsid w:val="005E2838"/>
    <w:rsid w:val="005E497A"/>
    <w:rsid w:val="005E4CB9"/>
    <w:rsid w:val="005E7D05"/>
    <w:rsid w:val="005F3550"/>
    <w:rsid w:val="00604C64"/>
    <w:rsid w:val="00604D41"/>
    <w:rsid w:val="00612D20"/>
    <w:rsid w:val="006222AC"/>
    <w:rsid w:val="006227CA"/>
    <w:rsid w:val="00624147"/>
    <w:rsid w:val="00627A70"/>
    <w:rsid w:val="006318CF"/>
    <w:rsid w:val="00634A22"/>
    <w:rsid w:val="00637608"/>
    <w:rsid w:val="00637B93"/>
    <w:rsid w:val="006420AF"/>
    <w:rsid w:val="00646C15"/>
    <w:rsid w:val="00647653"/>
    <w:rsid w:val="00650371"/>
    <w:rsid w:val="00652EDC"/>
    <w:rsid w:val="006530F6"/>
    <w:rsid w:val="00654F4A"/>
    <w:rsid w:val="00655C30"/>
    <w:rsid w:val="006614B5"/>
    <w:rsid w:val="00662FBC"/>
    <w:rsid w:val="00671E7D"/>
    <w:rsid w:val="0067607D"/>
    <w:rsid w:val="00683F1A"/>
    <w:rsid w:val="006915B1"/>
    <w:rsid w:val="006A2D21"/>
    <w:rsid w:val="006A4CAA"/>
    <w:rsid w:val="006A59F7"/>
    <w:rsid w:val="006B5EC4"/>
    <w:rsid w:val="006B714B"/>
    <w:rsid w:val="006B79ED"/>
    <w:rsid w:val="006B7A24"/>
    <w:rsid w:val="006C14DC"/>
    <w:rsid w:val="006C1C37"/>
    <w:rsid w:val="006D2B5E"/>
    <w:rsid w:val="006D2B99"/>
    <w:rsid w:val="006D4C73"/>
    <w:rsid w:val="006D5434"/>
    <w:rsid w:val="006E03B4"/>
    <w:rsid w:val="006E118E"/>
    <w:rsid w:val="006E122D"/>
    <w:rsid w:val="006E33B1"/>
    <w:rsid w:val="006E45A8"/>
    <w:rsid w:val="006E4A95"/>
    <w:rsid w:val="006F08B5"/>
    <w:rsid w:val="0070474C"/>
    <w:rsid w:val="007055D6"/>
    <w:rsid w:val="00706366"/>
    <w:rsid w:val="007063C0"/>
    <w:rsid w:val="00712475"/>
    <w:rsid w:val="0071501E"/>
    <w:rsid w:val="00716C53"/>
    <w:rsid w:val="00725A28"/>
    <w:rsid w:val="00726466"/>
    <w:rsid w:val="00727D46"/>
    <w:rsid w:val="007303AF"/>
    <w:rsid w:val="00730690"/>
    <w:rsid w:val="00731B7F"/>
    <w:rsid w:val="00741696"/>
    <w:rsid w:val="00742AFB"/>
    <w:rsid w:val="0074318B"/>
    <w:rsid w:val="00750AD2"/>
    <w:rsid w:val="00752BF6"/>
    <w:rsid w:val="00753C07"/>
    <w:rsid w:val="00760E43"/>
    <w:rsid w:val="00764050"/>
    <w:rsid w:val="00771657"/>
    <w:rsid w:val="00777C98"/>
    <w:rsid w:val="0078185E"/>
    <w:rsid w:val="00781916"/>
    <w:rsid w:val="007836E8"/>
    <w:rsid w:val="00790762"/>
    <w:rsid w:val="00793DCC"/>
    <w:rsid w:val="00797915"/>
    <w:rsid w:val="007A272A"/>
    <w:rsid w:val="007A4744"/>
    <w:rsid w:val="007A75DD"/>
    <w:rsid w:val="007B0D38"/>
    <w:rsid w:val="007B5B74"/>
    <w:rsid w:val="007B6ABB"/>
    <w:rsid w:val="007C5F67"/>
    <w:rsid w:val="007D5B36"/>
    <w:rsid w:val="007E7C91"/>
    <w:rsid w:val="007F275B"/>
    <w:rsid w:val="007F2A20"/>
    <w:rsid w:val="007F5E45"/>
    <w:rsid w:val="00805881"/>
    <w:rsid w:val="00805A66"/>
    <w:rsid w:val="00812CB8"/>
    <w:rsid w:val="00823ED6"/>
    <w:rsid w:val="0082416C"/>
    <w:rsid w:val="0083140E"/>
    <w:rsid w:val="008328EC"/>
    <w:rsid w:val="00834201"/>
    <w:rsid w:val="00834410"/>
    <w:rsid w:val="00834E7B"/>
    <w:rsid w:val="00835E55"/>
    <w:rsid w:val="008510B7"/>
    <w:rsid w:val="008541AA"/>
    <w:rsid w:val="008577D9"/>
    <w:rsid w:val="00862C5C"/>
    <w:rsid w:val="00867D3A"/>
    <w:rsid w:val="00872253"/>
    <w:rsid w:val="00880C26"/>
    <w:rsid w:val="00881066"/>
    <w:rsid w:val="00881510"/>
    <w:rsid w:val="00881BDA"/>
    <w:rsid w:val="00882B46"/>
    <w:rsid w:val="008831A0"/>
    <w:rsid w:val="00884942"/>
    <w:rsid w:val="0088512F"/>
    <w:rsid w:val="0088676B"/>
    <w:rsid w:val="008904AF"/>
    <w:rsid w:val="008951D1"/>
    <w:rsid w:val="008A50B7"/>
    <w:rsid w:val="008B134F"/>
    <w:rsid w:val="008B156A"/>
    <w:rsid w:val="008C2D1F"/>
    <w:rsid w:val="008C7C48"/>
    <w:rsid w:val="008D535D"/>
    <w:rsid w:val="008D6478"/>
    <w:rsid w:val="008E321E"/>
    <w:rsid w:val="008F10B3"/>
    <w:rsid w:val="008F1CB5"/>
    <w:rsid w:val="008F29CA"/>
    <w:rsid w:val="008F54A9"/>
    <w:rsid w:val="008F703F"/>
    <w:rsid w:val="0090243C"/>
    <w:rsid w:val="00902EB6"/>
    <w:rsid w:val="009043C3"/>
    <w:rsid w:val="00904617"/>
    <w:rsid w:val="00904755"/>
    <w:rsid w:val="00905929"/>
    <w:rsid w:val="0090636B"/>
    <w:rsid w:val="00906BCE"/>
    <w:rsid w:val="009120B2"/>
    <w:rsid w:val="00913748"/>
    <w:rsid w:val="00920A17"/>
    <w:rsid w:val="009328EA"/>
    <w:rsid w:val="009372CA"/>
    <w:rsid w:val="009465D7"/>
    <w:rsid w:val="009501E0"/>
    <w:rsid w:val="00954672"/>
    <w:rsid w:val="00957583"/>
    <w:rsid w:val="00961D19"/>
    <w:rsid w:val="00964C4C"/>
    <w:rsid w:val="00973C07"/>
    <w:rsid w:val="0097748F"/>
    <w:rsid w:val="00980AFA"/>
    <w:rsid w:val="00981004"/>
    <w:rsid w:val="009904ED"/>
    <w:rsid w:val="00990A35"/>
    <w:rsid w:val="00994710"/>
    <w:rsid w:val="00994D9B"/>
    <w:rsid w:val="009A58EA"/>
    <w:rsid w:val="009B0733"/>
    <w:rsid w:val="009B2E53"/>
    <w:rsid w:val="009B4E4E"/>
    <w:rsid w:val="009B63F8"/>
    <w:rsid w:val="009C3D78"/>
    <w:rsid w:val="009D13DC"/>
    <w:rsid w:val="009D7D3B"/>
    <w:rsid w:val="009E1182"/>
    <w:rsid w:val="009E29B3"/>
    <w:rsid w:val="009F021F"/>
    <w:rsid w:val="009F33A8"/>
    <w:rsid w:val="009F661A"/>
    <w:rsid w:val="00A03989"/>
    <w:rsid w:val="00A04786"/>
    <w:rsid w:val="00A0590C"/>
    <w:rsid w:val="00A1099A"/>
    <w:rsid w:val="00A12823"/>
    <w:rsid w:val="00A17F4C"/>
    <w:rsid w:val="00A17F78"/>
    <w:rsid w:val="00A2169D"/>
    <w:rsid w:val="00A22F4D"/>
    <w:rsid w:val="00A27DAA"/>
    <w:rsid w:val="00A3364D"/>
    <w:rsid w:val="00A33AAE"/>
    <w:rsid w:val="00A33D7C"/>
    <w:rsid w:val="00A35700"/>
    <w:rsid w:val="00A37B4F"/>
    <w:rsid w:val="00A47C15"/>
    <w:rsid w:val="00A5175E"/>
    <w:rsid w:val="00A56372"/>
    <w:rsid w:val="00A64A4D"/>
    <w:rsid w:val="00A652E0"/>
    <w:rsid w:val="00A70C46"/>
    <w:rsid w:val="00A76A42"/>
    <w:rsid w:val="00A826FF"/>
    <w:rsid w:val="00A87734"/>
    <w:rsid w:val="00A90D5F"/>
    <w:rsid w:val="00A94448"/>
    <w:rsid w:val="00AA03DD"/>
    <w:rsid w:val="00AA24CF"/>
    <w:rsid w:val="00AB6927"/>
    <w:rsid w:val="00AC1193"/>
    <w:rsid w:val="00AC4F19"/>
    <w:rsid w:val="00AD7B03"/>
    <w:rsid w:val="00AE2CDD"/>
    <w:rsid w:val="00AE4F90"/>
    <w:rsid w:val="00AE648F"/>
    <w:rsid w:val="00AF17D2"/>
    <w:rsid w:val="00AF18FA"/>
    <w:rsid w:val="00AF1BC1"/>
    <w:rsid w:val="00AF3411"/>
    <w:rsid w:val="00AF3CF6"/>
    <w:rsid w:val="00AF5AE7"/>
    <w:rsid w:val="00AF687C"/>
    <w:rsid w:val="00B01B48"/>
    <w:rsid w:val="00B02CB4"/>
    <w:rsid w:val="00B03A78"/>
    <w:rsid w:val="00B307AA"/>
    <w:rsid w:val="00B32AB3"/>
    <w:rsid w:val="00B35FD2"/>
    <w:rsid w:val="00B44F55"/>
    <w:rsid w:val="00B45196"/>
    <w:rsid w:val="00B467E3"/>
    <w:rsid w:val="00B5125B"/>
    <w:rsid w:val="00B5462D"/>
    <w:rsid w:val="00B54BD5"/>
    <w:rsid w:val="00B54D35"/>
    <w:rsid w:val="00B5669B"/>
    <w:rsid w:val="00B5694D"/>
    <w:rsid w:val="00B60733"/>
    <w:rsid w:val="00B60A66"/>
    <w:rsid w:val="00B645AA"/>
    <w:rsid w:val="00B655D4"/>
    <w:rsid w:val="00B72FE2"/>
    <w:rsid w:val="00B764FE"/>
    <w:rsid w:val="00B7681C"/>
    <w:rsid w:val="00B77300"/>
    <w:rsid w:val="00B77E9E"/>
    <w:rsid w:val="00B82804"/>
    <w:rsid w:val="00B82AE0"/>
    <w:rsid w:val="00B93750"/>
    <w:rsid w:val="00BA17D7"/>
    <w:rsid w:val="00BA5936"/>
    <w:rsid w:val="00BA5EE3"/>
    <w:rsid w:val="00BA6E41"/>
    <w:rsid w:val="00BA7486"/>
    <w:rsid w:val="00BB0554"/>
    <w:rsid w:val="00BB615C"/>
    <w:rsid w:val="00BC112E"/>
    <w:rsid w:val="00BC51A1"/>
    <w:rsid w:val="00BD0550"/>
    <w:rsid w:val="00BD31EA"/>
    <w:rsid w:val="00BE175F"/>
    <w:rsid w:val="00BE1A1C"/>
    <w:rsid w:val="00BE1B94"/>
    <w:rsid w:val="00BE6FE0"/>
    <w:rsid w:val="00BE7BFC"/>
    <w:rsid w:val="00BF08EA"/>
    <w:rsid w:val="00BF1D42"/>
    <w:rsid w:val="00BF2583"/>
    <w:rsid w:val="00BF2C58"/>
    <w:rsid w:val="00BF442B"/>
    <w:rsid w:val="00BF4518"/>
    <w:rsid w:val="00C00034"/>
    <w:rsid w:val="00C038B0"/>
    <w:rsid w:val="00C0671C"/>
    <w:rsid w:val="00C06C7B"/>
    <w:rsid w:val="00C1073D"/>
    <w:rsid w:val="00C13CD9"/>
    <w:rsid w:val="00C21D51"/>
    <w:rsid w:val="00C24879"/>
    <w:rsid w:val="00C24965"/>
    <w:rsid w:val="00C27D50"/>
    <w:rsid w:val="00C40428"/>
    <w:rsid w:val="00C517B1"/>
    <w:rsid w:val="00C5289D"/>
    <w:rsid w:val="00C547CF"/>
    <w:rsid w:val="00C60364"/>
    <w:rsid w:val="00C60A24"/>
    <w:rsid w:val="00C60DC3"/>
    <w:rsid w:val="00C65576"/>
    <w:rsid w:val="00C6570A"/>
    <w:rsid w:val="00C66D64"/>
    <w:rsid w:val="00C670AB"/>
    <w:rsid w:val="00C70097"/>
    <w:rsid w:val="00C70EB8"/>
    <w:rsid w:val="00C72422"/>
    <w:rsid w:val="00C7495B"/>
    <w:rsid w:val="00C91BB5"/>
    <w:rsid w:val="00C926AD"/>
    <w:rsid w:val="00C94E40"/>
    <w:rsid w:val="00CA0F5F"/>
    <w:rsid w:val="00CA58B4"/>
    <w:rsid w:val="00CA6067"/>
    <w:rsid w:val="00CB4F91"/>
    <w:rsid w:val="00CB77A6"/>
    <w:rsid w:val="00CB78FC"/>
    <w:rsid w:val="00CC4D5B"/>
    <w:rsid w:val="00CC5BA5"/>
    <w:rsid w:val="00CD5F88"/>
    <w:rsid w:val="00CE0A2C"/>
    <w:rsid w:val="00CE2D74"/>
    <w:rsid w:val="00CE7504"/>
    <w:rsid w:val="00CF58D1"/>
    <w:rsid w:val="00CF6745"/>
    <w:rsid w:val="00D00FE6"/>
    <w:rsid w:val="00D033F0"/>
    <w:rsid w:val="00D04F84"/>
    <w:rsid w:val="00D0600B"/>
    <w:rsid w:val="00D075F6"/>
    <w:rsid w:val="00D17FB8"/>
    <w:rsid w:val="00D20A46"/>
    <w:rsid w:val="00D21DF1"/>
    <w:rsid w:val="00D25198"/>
    <w:rsid w:val="00D2710A"/>
    <w:rsid w:val="00D33B64"/>
    <w:rsid w:val="00D3446C"/>
    <w:rsid w:val="00D4135E"/>
    <w:rsid w:val="00D41A4D"/>
    <w:rsid w:val="00D45E6A"/>
    <w:rsid w:val="00D4699B"/>
    <w:rsid w:val="00D47B50"/>
    <w:rsid w:val="00D56911"/>
    <w:rsid w:val="00D57761"/>
    <w:rsid w:val="00D60D21"/>
    <w:rsid w:val="00D707FC"/>
    <w:rsid w:val="00D729BC"/>
    <w:rsid w:val="00D8031E"/>
    <w:rsid w:val="00D8104E"/>
    <w:rsid w:val="00D81293"/>
    <w:rsid w:val="00D83526"/>
    <w:rsid w:val="00D84615"/>
    <w:rsid w:val="00D859A1"/>
    <w:rsid w:val="00D938D9"/>
    <w:rsid w:val="00DA178A"/>
    <w:rsid w:val="00DA301A"/>
    <w:rsid w:val="00DA633B"/>
    <w:rsid w:val="00DA71A5"/>
    <w:rsid w:val="00DB235E"/>
    <w:rsid w:val="00DC4CB8"/>
    <w:rsid w:val="00DC5DB9"/>
    <w:rsid w:val="00DC71BB"/>
    <w:rsid w:val="00DE03F9"/>
    <w:rsid w:val="00DE0714"/>
    <w:rsid w:val="00DE11DC"/>
    <w:rsid w:val="00DE1DF3"/>
    <w:rsid w:val="00DF0597"/>
    <w:rsid w:val="00DF3FED"/>
    <w:rsid w:val="00E01CF0"/>
    <w:rsid w:val="00E208ED"/>
    <w:rsid w:val="00E21B52"/>
    <w:rsid w:val="00E23BD5"/>
    <w:rsid w:val="00E25BD9"/>
    <w:rsid w:val="00E30A41"/>
    <w:rsid w:val="00E31DA7"/>
    <w:rsid w:val="00E3289D"/>
    <w:rsid w:val="00E35BDB"/>
    <w:rsid w:val="00E430D4"/>
    <w:rsid w:val="00E46293"/>
    <w:rsid w:val="00E47AEE"/>
    <w:rsid w:val="00E555F8"/>
    <w:rsid w:val="00E60C80"/>
    <w:rsid w:val="00E60CF9"/>
    <w:rsid w:val="00E61164"/>
    <w:rsid w:val="00E61414"/>
    <w:rsid w:val="00E63953"/>
    <w:rsid w:val="00E63FD6"/>
    <w:rsid w:val="00E70952"/>
    <w:rsid w:val="00E75F69"/>
    <w:rsid w:val="00E916DA"/>
    <w:rsid w:val="00E927DF"/>
    <w:rsid w:val="00E95A95"/>
    <w:rsid w:val="00E96D52"/>
    <w:rsid w:val="00E97580"/>
    <w:rsid w:val="00EA223C"/>
    <w:rsid w:val="00EB2262"/>
    <w:rsid w:val="00EB226D"/>
    <w:rsid w:val="00EC0934"/>
    <w:rsid w:val="00EC3A04"/>
    <w:rsid w:val="00EC3DC0"/>
    <w:rsid w:val="00EC5319"/>
    <w:rsid w:val="00ED0C47"/>
    <w:rsid w:val="00ED49C1"/>
    <w:rsid w:val="00EE77A6"/>
    <w:rsid w:val="00EE7BA8"/>
    <w:rsid w:val="00EF2B91"/>
    <w:rsid w:val="00EF4765"/>
    <w:rsid w:val="00F01C6E"/>
    <w:rsid w:val="00F060C5"/>
    <w:rsid w:val="00F0617B"/>
    <w:rsid w:val="00F2176C"/>
    <w:rsid w:val="00F2759A"/>
    <w:rsid w:val="00F328F4"/>
    <w:rsid w:val="00F36BF4"/>
    <w:rsid w:val="00F402E7"/>
    <w:rsid w:val="00F50463"/>
    <w:rsid w:val="00F50B2A"/>
    <w:rsid w:val="00F5272C"/>
    <w:rsid w:val="00F52BFA"/>
    <w:rsid w:val="00F5711F"/>
    <w:rsid w:val="00F63D13"/>
    <w:rsid w:val="00F67283"/>
    <w:rsid w:val="00F73551"/>
    <w:rsid w:val="00F74E42"/>
    <w:rsid w:val="00F82E28"/>
    <w:rsid w:val="00F83AAB"/>
    <w:rsid w:val="00F84ED7"/>
    <w:rsid w:val="00F94EA8"/>
    <w:rsid w:val="00FA1D9A"/>
    <w:rsid w:val="00FA50DD"/>
    <w:rsid w:val="00FB358F"/>
    <w:rsid w:val="00FB422C"/>
    <w:rsid w:val="00FC10C7"/>
    <w:rsid w:val="00FC64F1"/>
    <w:rsid w:val="00FD25FF"/>
    <w:rsid w:val="00FD7A13"/>
    <w:rsid w:val="00FF7A01"/>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C0B69F"/>
  <w15:docId w15:val="{E19E311C-FECE-4694-B9C1-FEF20560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rPr>
  </w:style>
  <w:style w:type="paragraph" w:styleId="Puesto">
    <w:name w:val="Title"/>
    <w:basedOn w:val="Normal"/>
    <w:link w:val="Puest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PuestoCar">
    <w:name w:val="Puesto Car"/>
    <w:link w:val="Puest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unhideWhenUsed/>
    <w:rsid w:val="00AF687C"/>
    <w:pPr>
      <w:spacing w:before="100" w:beforeAutospacing="1" w:after="100" w:afterAutospacing="1" w:line="240" w:lineRule="auto"/>
    </w:pPr>
    <w:rPr>
      <w:rFonts w:ascii="Times" w:eastAsia="MS Mincho"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75E5B"/>
    <w:rPr>
      <w:color w:val="0000FF"/>
      <w:u w:val="single"/>
    </w:rPr>
  </w:style>
  <w:style w:type="character" w:customStyle="1" w:styleId="apple-converted-space">
    <w:name w:val="apple-converted-space"/>
    <w:rsid w:val="00575E5B"/>
  </w:style>
  <w:style w:type="paragraph" w:styleId="Textonotapie">
    <w:name w:val="footnote text"/>
    <w:basedOn w:val="Normal"/>
    <w:link w:val="TextonotapieCar"/>
    <w:uiPriority w:val="99"/>
    <w:unhideWhenUsed/>
    <w:rsid w:val="00575E5B"/>
    <w:pPr>
      <w:spacing w:after="0" w:line="240" w:lineRule="auto"/>
    </w:pPr>
    <w:rPr>
      <w:sz w:val="20"/>
      <w:szCs w:val="20"/>
    </w:rPr>
  </w:style>
  <w:style w:type="character" w:customStyle="1" w:styleId="TextonotapieCar">
    <w:name w:val="Texto nota pie Car"/>
    <w:link w:val="Textonotapie"/>
    <w:uiPriority w:val="99"/>
    <w:rsid w:val="00575E5B"/>
    <w:rPr>
      <w:lang w:val="es-ES" w:eastAsia="en-US"/>
    </w:rPr>
  </w:style>
  <w:style w:type="character" w:styleId="Refdenotaalpie">
    <w:name w:val="footnote reference"/>
    <w:uiPriority w:val="99"/>
    <w:semiHidden/>
    <w:unhideWhenUsed/>
    <w:rsid w:val="00575E5B"/>
    <w:rPr>
      <w:vertAlign w:val="superscript"/>
    </w:rPr>
  </w:style>
  <w:style w:type="character" w:styleId="Hipervnculovisitado">
    <w:name w:val="FollowedHyperlink"/>
    <w:uiPriority w:val="99"/>
    <w:semiHidden/>
    <w:unhideWhenUsed/>
    <w:rsid w:val="00231C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 w:id="1209224939">
      <w:bodyDiv w:val="1"/>
      <w:marLeft w:val="0"/>
      <w:marRight w:val="0"/>
      <w:marTop w:val="0"/>
      <w:marBottom w:val="0"/>
      <w:divBdr>
        <w:top w:val="none" w:sz="0" w:space="0" w:color="auto"/>
        <w:left w:val="none" w:sz="0" w:space="0" w:color="auto"/>
        <w:bottom w:val="none" w:sz="0" w:space="0" w:color="auto"/>
        <w:right w:val="none" w:sz="0" w:space="0" w:color="auto"/>
      </w:divBdr>
    </w:div>
    <w:div w:id="1363551745">
      <w:bodyDiv w:val="1"/>
      <w:marLeft w:val="0"/>
      <w:marRight w:val="0"/>
      <w:marTop w:val="0"/>
      <w:marBottom w:val="0"/>
      <w:divBdr>
        <w:top w:val="none" w:sz="0" w:space="0" w:color="auto"/>
        <w:left w:val="none" w:sz="0" w:space="0" w:color="auto"/>
        <w:bottom w:val="none" w:sz="0" w:space="0" w:color="auto"/>
        <w:right w:val="none" w:sz="0" w:space="0" w:color="auto"/>
      </w:divBdr>
    </w:div>
    <w:div w:id="1586189385">
      <w:bodyDiv w:val="1"/>
      <w:marLeft w:val="0"/>
      <w:marRight w:val="0"/>
      <w:marTop w:val="0"/>
      <w:marBottom w:val="0"/>
      <w:divBdr>
        <w:top w:val="none" w:sz="0" w:space="0" w:color="auto"/>
        <w:left w:val="none" w:sz="0" w:space="0" w:color="auto"/>
        <w:bottom w:val="none" w:sz="0" w:space="0" w:color="auto"/>
        <w:right w:val="none" w:sz="0" w:space="0" w:color="auto"/>
      </w:divBdr>
    </w:div>
    <w:div w:id="20482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youtube.com/watch?v=HSgMh2C9qtY" TargetMode="External"/><Relationship Id="rId26" Type="http://schemas.openxmlformats.org/officeDocument/2006/relationships/hyperlink" Target="http://es.wikipedia.org/wiki/Socializaci%C3%B3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dn.constitucioncolombia.com/Constitucion-Politica-Colombia.pdf" TargetMode="External"/><Relationship Id="rId34" Type="http://schemas.openxmlformats.org/officeDocument/2006/relationships/hyperlink" Target="http://es.wikipedia.org/wiki/Axiolog%C3%AD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nformador.com.mx" TargetMode="External"/><Relationship Id="rId25" Type="http://schemas.openxmlformats.org/officeDocument/2006/relationships/footer" Target="footer2.xml"/><Relationship Id="rId33" Type="http://schemas.openxmlformats.org/officeDocument/2006/relationships/hyperlink" Target="http://es.wikipedia.org/wiki/Deontolog%C3%A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lpais.com.co" TargetMode="External"/><Relationship Id="rId20" Type="http://schemas.openxmlformats.org/officeDocument/2006/relationships/hyperlink" Target="http://www.youtube.com/watch?v=_QeYY-lbiUQ&amp;feature=related" TargetMode="External"/><Relationship Id="rId29" Type="http://schemas.openxmlformats.org/officeDocument/2006/relationships/hyperlink" Target="http://es.wikipedia.org/wiki/Objeto_f%C3%ADs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hyperlink" Target="http://es.wikipedia.org/w/index.php?title=Importancia&amp;action=edit&amp;redlink=1" TargetMode="External"/><Relationship Id="rId37" Type="http://schemas.openxmlformats.org/officeDocument/2006/relationships/hyperlink" Target="mailto:victormm@misena.edu.co" TargetMode="External"/><Relationship Id="rId5" Type="http://schemas.openxmlformats.org/officeDocument/2006/relationships/webSettings" Target="webSettings.xml"/><Relationship Id="rId15" Type="http://schemas.openxmlformats.org/officeDocument/2006/relationships/hyperlink" Target="http://www.eltiempo.com.co" TargetMode="External"/><Relationship Id="rId23" Type="http://schemas.openxmlformats.org/officeDocument/2006/relationships/footer" Target="footer1.xml"/><Relationship Id="rId28" Type="http://schemas.openxmlformats.org/officeDocument/2006/relationships/hyperlink" Target="http://es.wikipedia.org/wiki/Objeto_(filosof%C3%ADa)" TargetMode="External"/><Relationship Id="rId36" Type="http://schemas.openxmlformats.org/officeDocument/2006/relationships/hyperlink" Target="http://cdn.constitucioncolombia.com/Constitucion-Politica-Colombia.pdf" TargetMode="External"/><Relationship Id="rId10" Type="http://schemas.openxmlformats.org/officeDocument/2006/relationships/image" Target="media/image3.png"/><Relationship Id="rId19" Type="http://schemas.openxmlformats.org/officeDocument/2006/relationships/hyperlink" Target="http://www.youtube.com/watch?v=PPeRECua5CQ&amp;feature=related" TargetMode="External"/><Relationship Id="rId31" Type="http://schemas.openxmlformats.org/officeDocument/2006/relationships/hyperlink" Target="http://es.wikipedia.org/wiki/Activid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ltiempo.com" TargetMode="External"/><Relationship Id="rId22" Type="http://schemas.openxmlformats.org/officeDocument/2006/relationships/header" Target="header1.xml"/><Relationship Id="rId27" Type="http://schemas.openxmlformats.org/officeDocument/2006/relationships/hyperlink" Target="http://es.wikipedia.org/wiki/%C3%89tica" TargetMode="External"/><Relationship Id="rId30" Type="http://schemas.openxmlformats.org/officeDocument/2006/relationships/hyperlink" Target="http://es.wikipedia.org/wiki/Objeto_abstracto" TargetMode="External"/><Relationship Id="rId35" Type="http://schemas.openxmlformats.org/officeDocument/2006/relationships/hyperlink" Target="http://es.wikipedia.org/wiki/Adjeti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9CD9-29D0-4A1F-BDA8-F9338770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9914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ylrojas</dc:creator>
  <cp:lastModifiedBy>User</cp:lastModifiedBy>
  <cp:revision>3</cp:revision>
  <cp:lastPrinted>2007-01-01T07:07:00Z</cp:lastPrinted>
  <dcterms:created xsi:type="dcterms:W3CDTF">2015-06-17T05:45:00Z</dcterms:created>
  <dcterms:modified xsi:type="dcterms:W3CDTF">2015-06-17T05:54:00Z</dcterms:modified>
</cp:coreProperties>
</file>